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7902" w:rsidRDefault="00D67902" w:rsidP="00B61FBC">
      <w:pPr>
        <w:jc w:val="center"/>
      </w:pPr>
      <w:r>
        <w:rPr>
          <w:noProof/>
          <w:lang w:eastAsia="en-GB"/>
        </w:rPr>
        <w:drawing>
          <wp:inline distT="0" distB="0" distL="0" distR="0" wp14:anchorId="3148965A" wp14:editId="48BCCA92">
            <wp:extent cx="2987232" cy="952500"/>
            <wp:effectExtent l="0" t="0" r="3810" b="0"/>
            <wp:docPr id="9" name="Picture 9" descr="http://sharepoint/hr/eld/amtest/HSC_Core%20Values_Strip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harepoint/hr/eld/amtest/HSC_Core%20Values_Strip_Logo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897" cy="10024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6820A7E9" wp14:editId="5B310255">
            <wp:extent cx="3267075" cy="1015936"/>
            <wp:effectExtent l="0" t="0" r="0" b="0"/>
            <wp:docPr id="4" name="Picture 4" descr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787" cy="10338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7D39" w:rsidRPr="00D67902" w:rsidRDefault="00B61FBC" w:rsidP="00B61FBC">
      <w:pPr>
        <w:jc w:val="center"/>
        <w:rPr>
          <w:sz w:val="40"/>
          <w:szCs w:val="40"/>
        </w:rPr>
      </w:pPr>
      <w:r w:rsidRPr="00D67902">
        <w:rPr>
          <w:sz w:val="40"/>
          <w:szCs w:val="40"/>
        </w:rPr>
        <w:t xml:space="preserve">GP Referral Guidance </w:t>
      </w:r>
      <w:r w:rsidR="000537B9">
        <w:rPr>
          <w:sz w:val="40"/>
          <w:szCs w:val="40"/>
        </w:rPr>
        <w:t>S</w:t>
      </w:r>
      <w:r w:rsidRPr="00D67902">
        <w:rPr>
          <w:sz w:val="40"/>
          <w:szCs w:val="40"/>
        </w:rPr>
        <w:t xml:space="preserve">heet Southern Trust </w:t>
      </w:r>
      <w:r w:rsidR="00461E04" w:rsidRPr="00D67902">
        <w:rPr>
          <w:sz w:val="40"/>
          <w:szCs w:val="40"/>
        </w:rPr>
        <w:t xml:space="preserve">Adult </w:t>
      </w:r>
      <w:r w:rsidRPr="00D67902">
        <w:rPr>
          <w:sz w:val="40"/>
          <w:szCs w:val="40"/>
        </w:rPr>
        <w:t>Eating Disorder Service</w:t>
      </w:r>
    </w:p>
    <w:p w:rsidR="00F90D6D" w:rsidRDefault="0066435D" w:rsidP="00B61FBC">
      <w:r w:rsidRPr="0066435D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964565</wp:posOffset>
                </wp:positionV>
                <wp:extent cx="2362200" cy="2082800"/>
                <wp:effectExtent l="0" t="0" r="19050" b="12700"/>
                <wp:wrapSquare wrapText="bothSides"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2200" cy="20828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6435D" w:rsidRPr="00C16958" w:rsidRDefault="00C16958">
                            <w:pPr>
                              <w:rPr>
                                <w:b/>
                              </w:rPr>
                            </w:pPr>
                            <w:r w:rsidRPr="00C16958">
                              <w:rPr>
                                <w:b/>
                              </w:rPr>
                              <w:t>Types of Eating Disorder</w:t>
                            </w:r>
                          </w:p>
                          <w:p w:rsidR="00C16958" w:rsidRDefault="00C16958">
                            <w:r>
                              <w:t xml:space="preserve">Summary guides to types of eating disorders are available on </w:t>
                            </w:r>
                          </w:p>
                          <w:p w:rsidR="00C16958" w:rsidRDefault="00BE2A88">
                            <w:hyperlink r:id="rId9" w:history="1">
                              <w:r w:rsidR="00C16958" w:rsidRPr="00C16958">
                                <w:rPr>
                                  <w:color w:val="0000FF"/>
                                  <w:u w:val="single"/>
                                </w:rPr>
                                <w:t>Types of Eating Disorder (beateatingdisorders.org.uk)</w:t>
                              </w:r>
                            </w:hyperlink>
                          </w:p>
                          <w:p w:rsidR="00C16958" w:rsidRDefault="00C16958">
                            <w:r>
                              <w:t>We do not treat</w:t>
                            </w:r>
                          </w:p>
                          <w:p w:rsidR="00C16958" w:rsidRDefault="00C16958">
                            <w:r>
                              <w:t>Binge Eating Disorder</w:t>
                            </w:r>
                          </w:p>
                          <w:p w:rsidR="00C16958" w:rsidRDefault="00C16958">
                            <w:r>
                              <w:t>ARFID/PICA/Rumination Disorder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34.8pt;margin-top:75.95pt;width:186pt;height:164pt;z-index:25167872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5QAbQgIAAMEEAAAOAAAAZHJzL2Uyb0RvYy54bWysVNuO0zAQfUfiHyy/07ShW0rUdLV0ASEt&#10;F7HLB7iO3VjreIztNul+PWMnTStA+4B4sezMnDNnblldd40mB+G8AlPS2WRKiTAcKmV2Jf3x8OHV&#10;khIfmKmYBiNKehSeXq9fvli1thA51KAr4QiSGF+0tqR1CLbIMs9r0TA/ASsMGiW4hgV8ul1WOdYi&#10;e6OzfDpdZC24yjrgwnv8etsb6TrxSyl4+CqlF4HokqK2kE6Xzm08s/WKFTvHbK34IIP9g4qGKYNB&#10;R6pbFhjZO/UHVaO4Aw8yTDg0GUipuEg5YDaz6W/Z3NfMipQLFsfbsUz+/9HyL4dvjqiqpPkVJYY1&#10;2KMH0QXyDjqSx/K01hfodW/RL3T4GducUvX2DvijJwY2NTM7ceMctLVgFcqbRWR2Ae15fCTZtp+h&#10;wjBsHyARddI1sXZYDYLs2Kbj2JoohePH/PUix35TwtGWT5f5Eh8xBitOcOt8+CigIfFSUoe9T/Ts&#10;cOdD73pyidG0iWfU+95UaGZFYEr3d2SN5pRA1DyoD0cteuh3IbFo51LEcRUb7ciB4aAxzoUJi0Gf&#10;NugdYVJpPQLzvobPAQf/CBVplEfw0IDnwCMiRQYTRnCjDLi/Ra8e+7ah0t7/VIE+79jN0G07rFW8&#10;bqE6Yjcd9DuF/wC81OCeKGlxn0rqf+6ZE5ToTwYn4u1sPo8LmB7zqzc5PtylZXtpYYYjVUkDJf11&#10;E9LSxmQM3ODkSJV6elYyiMU9SVMx7HRcxMt38jr/eda/AAAA//8DAFBLAwQUAAYACAAAACEAWdU9&#10;kt0AAAAIAQAADwAAAGRycy9kb3ducmV2LnhtbEyPQU/DMAyF70j8h8hI3Fi6Adtamk6AisSVDQ7c&#10;ssZrC4lTJelW+PWYExz9nv38vXIzOSuOGGLvScF8loFAarzpqVXwunu6WoOISZPR1hMq+MIIm+r8&#10;rNSF8Sd6weM2tYJDKBZaQZfSUEgZmw6djjM/ILF38MHpxGNopQn6xOHOykWWLaXTPfGHTg/42GHz&#10;uR0dY4wfdRi+a1NPy7h7e4g2f363Sl1eTPd3IBJO6W8ZfvH5Bipm2vuRTBRWARdJrN7OcxBsX68W&#10;rOwV3KzyHGRVyv8Fqh8AAAD//wMAUEsBAi0AFAAGAAgAAAAhALaDOJL+AAAA4QEAABMAAAAAAAAA&#10;AAAAAAAAAAAAAFtDb250ZW50X1R5cGVzXS54bWxQSwECLQAUAAYACAAAACEAOP0h/9YAAACUAQAA&#10;CwAAAAAAAAAAAAAAAAAvAQAAX3JlbHMvLnJlbHNQSwECLQAUAAYACAAAACEAVuUAG0ICAADBBAAA&#10;DgAAAAAAAAAAAAAAAAAuAgAAZHJzL2Uyb0RvYy54bWxQSwECLQAUAAYACAAAACEAWdU9kt0AAAAI&#10;AQAADwAAAAAAAAAAAAAAAACcBAAAZHJzL2Rvd25yZXYueG1sUEsFBgAAAAAEAAQA8wAAAKYFAAAA&#10;AA==&#10;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v:textbox>
                  <w:txbxContent>
                    <w:p w:rsidR="0066435D" w:rsidRPr="00C16958" w:rsidRDefault="00C16958">
                      <w:pPr>
                        <w:rPr>
                          <w:b/>
                        </w:rPr>
                      </w:pPr>
                      <w:r w:rsidRPr="00C16958">
                        <w:rPr>
                          <w:b/>
                        </w:rPr>
                        <w:t>Types of Eating Disorder</w:t>
                      </w:r>
                    </w:p>
                    <w:p w:rsidR="00C16958" w:rsidRDefault="00C16958">
                      <w:r>
                        <w:t xml:space="preserve">Summary guides to types of eating disorders are available on </w:t>
                      </w:r>
                    </w:p>
                    <w:p w:rsidR="00C16958" w:rsidRDefault="00BE2A88">
                      <w:hyperlink r:id="rId10" w:history="1">
                        <w:r w:rsidR="00C16958" w:rsidRPr="00C16958">
                          <w:rPr>
                            <w:color w:val="0000FF"/>
                            <w:u w:val="single"/>
                          </w:rPr>
                          <w:t>Types of Eating Disorder (beateatingdisorders.org.uk)</w:t>
                        </w:r>
                      </w:hyperlink>
                    </w:p>
                    <w:p w:rsidR="00C16958" w:rsidRDefault="00C16958">
                      <w:r>
                        <w:t>We do not treat</w:t>
                      </w:r>
                    </w:p>
                    <w:p w:rsidR="00C16958" w:rsidRDefault="00C16958">
                      <w:r>
                        <w:t>Binge Eating Disorder</w:t>
                      </w:r>
                    </w:p>
                    <w:p w:rsidR="00C16958" w:rsidRDefault="00C16958">
                      <w:r>
                        <w:t>ARFID/PICA/Rumination Disorder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822AB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6D905C49" wp14:editId="56314E09">
                <wp:simplePos x="0" y="0"/>
                <wp:positionH relativeFrom="column">
                  <wp:posOffset>5207000</wp:posOffset>
                </wp:positionH>
                <wp:positionV relativeFrom="paragraph">
                  <wp:posOffset>3327400</wp:posOffset>
                </wp:positionV>
                <wp:extent cx="2360930" cy="1193800"/>
                <wp:effectExtent l="0" t="0" r="13335" b="2540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1938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B7588" w:rsidRPr="007822AB" w:rsidRDefault="00AB7588" w:rsidP="00AB7588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461E04">
                              <w:rPr>
                                <w:sz w:val="20"/>
                                <w:szCs w:val="20"/>
                              </w:rPr>
                              <w:t>Urgent patients will be contacted and offered an appointment within 5 working days. Priorities will be offered an appointment usually within 3 weeks. If the patient fails to attend or does not wish to avail of assessment care will fall back to the care of GP.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822AB">
                              <w:rPr>
                                <w:b/>
                                <w:sz w:val="20"/>
                                <w:szCs w:val="20"/>
                              </w:rPr>
                              <w:t xml:space="preserve">Medical responsibility and treatment of any symptoms sits with GP until the patient has been assessed by the Eating Disorder Service.  </w:t>
                            </w:r>
                          </w:p>
                          <w:p w:rsidR="00AB7588" w:rsidRDefault="00AB7588" w:rsidP="00AB7588"/>
                          <w:p w:rsidR="00AB7588" w:rsidRDefault="00AB7588" w:rsidP="00AB758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905C49" id="_x0000_s1027" type="#_x0000_t202" style="position:absolute;margin-left:410pt;margin-top:262pt;width:185.9pt;height:94pt;z-index:25167155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HP5RAIAAMcEAAAOAAAAZHJzL2Uyb0RvYy54bWysVFtv2yAUfp+0/4B4X3xJ1jZWnKpLt2lS&#10;d9Ha/QCCIUbFHA9o7PTX74AdJ9qmPkx7QcA538d3bqyu+0aTvbBOgSlpNkspEYZDpcyupD8ePry5&#10;osR5ZiqmwYiSHoSj1+vXr1ZdW4gcatCVsARJjCu6tqS1922RJI7XomFuBq0waJRgG+bxaHdJZVmH&#10;7I1O8jS9SDqwVWuBC+fw9nYw0nXkl1Jw/1VKJzzRJUVtPq42rtuwJusVK3aWtbXiowz2Dyoapgw+&#10;OlHdMs/Ik1V/UDWKW3Ag/YxDk4CUiosYA0aTpb9Fc1+zVsRYMDmundLk/h8t/7L/ZomqSnpJiWEN&#10;luhB9J68g57kITtd6wp0um/Rzfd4jVWOkbr2DvijIwY2NTM7cWMtdLVgFarLAjI5gw48LpBsu89Q&#10;4TPsyUMk6qVtQuowGQTZsUqHqTJBCsfLfH6RLudo4mjLsuX8Ko21S1hxhLfW+Y8CGhI2JbVY+kjP&#10;9nfOBzmsOLqE17QJa9D73lSxCzxTetijazDHAILmUb0/aDFAvwuJOTulInSr2GhL9gz7jHEujB9y&#10;EJjQO8Ck0noC5kMOXwKO/gEqYidP4LEAL4EnRHwZjJ/AjTJg//Z69XiULAf/YwaGuEM1fb/tY7NE&#10;z3CzheqARbUwTBb+BLipwT5T0uFUldT9fGJWUKI/GWyMZbZYhDGMh8XbyxwP9tyyPbcww5GqpJ6S&#10;YbvxcXRDTAZusIGkiqU9KRk147TEio+THcbx/By9Tv/P+hcAAAD//wMAUEsDBBQABgAIAAAAIQAS&#10;lDBr4gAAAAwBAAAPAAAAZHJzL2Rvd25yZXYueG1sTI9NS8NAEIbvgv9hGcGb3SS02qaZFFE8KPbQ&#10;VoTetsnkg2R3Q3bz4b93etLbDPPyzPMmu1m3YqTe1dYghIsABJnM5rUpEb5Obw9rEM4rk6vWGkL4&#10;IQe79PYmUXFuJ3Og8ehLwRDjYoVQed/FUrqsIq3cwnZk+FbYXivPa1/KvFcTw3UroyB4lFrVhj9U&#10;qqOXirLmOGiEoj58jMvvjPbN5+t5NZ3em2I4I97fzc9bEJ5m/xeGqz6rQ8pOFzuY3IkWYc14jiKs&#10;oiUP10S4CbnNBeEpjAKQaSL/l0h/AQAA//8DAFBLAQItABQABgAIAAAAIQC2gziS/gAAAOEBAAAT&#10;AAAAAAAAAAAAAAAAAAAAAABbQ29udGVudF9UeXBlc10ueG1sUEsBAi0AFAAGAAgAAAAhADj9If/W&#10;AAAAlAEAAAsAAAAAAAAAAAAAAAAALwEAAF9yZWxzLy5yZWxzUEsBAi0AFAAGAAgAAAAhAJIkc/lE&#10;AgAAxwQAAA4AAAAAAAAAAAAAAAAALgIAAGRycy9lMm9Eb2MueG1sUEsBAi0AFAAGAAgAAAAhABKU&#10;MGviAAAADAEAAA8AAAAAAAAAAAAAAAAAngQAAGRycy9kb3ducmV2LnhtbFBLBQYAAAAABAAEAPMA&#10;AACtBQAAAAA=&#10;" fillcolor="#91bce3 [2164]" strokecolor="#5b9bd5 [3204]" strokeweight=".5pt">
                <v:fill color2="#7aaddd [2612]" rotate="t" colors="0 #b1cbe9;.5 #a3c1e5;1 #92b9e4" focus="100%" type="gradient">
                  <o:fill v:ext="view" type="gradientUnscaled"/>
                </v:fill>
                <v:textbox>
                  <w:txbxContent>
                    <w:p w:rsidR="00AB7588" w:rsidRPr="007822AB" w:rsidRDefault="00AB7588" w:rsidP="00AB7588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 w:rsidRPr="00461E04">
                        <w:rPr>
                          <w:sz w:val="20"/>
                          <w:szCs w:val="20"/>
                        </w:rPr>
                        <w:t>Urgent patients will be contacted and offered an appointment within 5 working days. Priorities will be offered an appointment usually within 3 weeks. If the patient fails to attend or does not wish to avail of assessment care will fall back to the care of GP.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7822AB">
                        <w:rPr>
                          <w:b/>
                          <w:sz w:val="20"/>
                          <w:szCs w:val="20"/>
                        </w:rPr>
                        <w:t xml:space="preserve">Medical responsibility and treatment of any symptoms sits with GP until the patient has been assessed by the Eating Disorder Service.  </w:t>
                      </w:r>
                    </w:p>
                    <w:p w:rsidR="00AB7588" w:rsidRDefault="00AB7588" w:rsidP="00AB7588"/>
                    <w:p w:rsidR="00AB7588" w:rsidRDefault="00AB7588" w:rsidP="00AB7588"/>
                  </w:txbxContent>
                </v:textbox>
                <w10:wrap type="square"/>
              </v:shape>
            </w:pict>
          </mc:Fallback>
        </mc:AlternateContent>
      </w:r>
      <w:r w:rsidR="007822AB" w:rsidRPr="00D67902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column">
                  <wp:posOffset>5187950</wp:posOffset>
                </wp:positionH>
                <wp:positionV relativeFrom="paragraph">
                  <wp:posOffset>958215</wp:posOffset>
                </wp:positionV>
                <wp:extent cx="2047875" cy="2279650"/>
                <wp:effectExtent l="0" t="0" r="28575" b="2540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7875" cy="227965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61FBC" w:rsidRPr="00727430" w:rsidRDefault="00B61FBC" w:rsidP="00B61FBC">
                            <w:pPr>
                              <w:ind w:left="-30"/>
                              <w:rPr>
                                <w:b/>
                              </w:rPr>
                            </w:pPr>
                            <w:r w:rsidRPr="00727430">
                              <w:rPr>
                                <w:b/>
                              </w:rPr>
                              <w:t>Urgent/Priority</w:t>
                            </w:r>
                          </w:p>
                          <w:p w:rsidR="00B61FBC" w:rsidRDefault="00B61FBC" w:rsidP="00B61FBC">
                            <w:pPr>
                              <w:ind w:left="-30"/>
                            </w:pPr>
                            <w:r>
                              <w:t>BMI &lt;15</w:t>
                            </w:r>
                          </w:p>
                          <w:p w:rsidR="00B61FBC" w:rsidRDefault="00B61FBC" w:rsidP="00B61FBC">
                            <w:pPr>
                              <w:ind w:left="-30"/>
                            </w:pPr>
                            <w:r>
                              <w:t xml:space="preserve">Rapid weight loss of &gt;1kg/week for 2 weeks in an undernourished pt. </w:t>
                            </w:r>
                          </w:p>
                          <w:p w:rsidR="00B61FBC" w:rsidRDefault="00B61FBC" w:rsidP="00B61FBC">
                            <w:pPr>
                              <w:ind w:left="-30"/>
                            </w:pPr>
                            <w:r>
                              <w:t xml:space="preserve">Rapid weight loss at any weight. </w:t>
                            </w:r>
                          </w:p>
                          <w:p w:rsidR="00B61FBC" w:rsidRDefault="00B61FBC" w:rsidP="00B61FBC">
                            <w:pPr>
                              <w:ind w:left="-30"/>
                            </w:pPr>
                            <w:r>
                              <w:t>Biochemical abnormalities</w:t>
                            </w:r>
                            <w:r w:rsidRPr="00570BED">
                              <w:rPr>
                                <w:noProof/>
                                <w:lang w:eastAsia="en-GB"/>
                              </w:rPr>
                              <w:t xml:space="preserve"> </w:t>
                            </w:r>
                          </w:p>
                          <w:p w:rsidR="00B61FBC" w:rsidRDefault="00B61FBC" w:rsidP="007822AB">
                            <w:pPr>
                              <w:ind w:left="-30"/>
                            </w:pPr>
                            <w:r>
                              <w:t>Diabetes</w:t>
                            </w:r>
                            <w:r w:rsidR="001C37DB">
                              <w:t>/Pregnancy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408.5pt;margin-top:75.45pt;width:161.25pt;height:179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6AERwIAAMcEAAAOAAAAZHJzL2Uyb0RvYy54bWysVMtu2zAQvBfoPxC8N7IFJ04Ey0HqtEWB&#10;9IEm/YA1RVpEKK5KMpbcr++SkhWjLXIoeiFIcWc4u7Or1XXfGLaXzmu0JZ+fzTiTVmCl7a7k3x/e&#10;v7nkzAewFRi0suQH6fn1+vWrVdcWMscaTSUdIxLri64teR1CW2SZF7VswJ9hKy1dKnQNBDq6XVY5&#10;6Ii9MVk+m11kHbqqdSik9/T1drjk68SvlBThi1JeBmZKTtpCWl1at3HN1isodg7aWotRBvyDiga0&#10;pUcnqlsIwJ6c/oOq0cKhRxXOBDYZKqWFTDlQNvPZb9nc19DKlAsVx7dTmfz/oxWf918d01XJc84s&#10;NGTRg+wDe4s9y2N1utYXFHTfUljo6TO5nDL17R2KR88sbmqwO3njHHa1hIrUzSMyO4EOPD6SbLtP&#10;WNEz8BQwEfXKNbF0VAxG7OTSYXImShH0MZ8tlpfLc84E3eX58uriPHmXQXGEt86HDxIbFjcld2R9&#10;oof9nQ9RDhTHkPiasXGNet/ZKnVBAG2GPYXG65RA1DyqDwcjB+g3qahmz6WI3So3xrE9UJ+BENKG&#10;RapBZKLoCFPamAmYDzV8CTjGR6hMnTyBRwNeAk+I9DLaMIEbbdH97fXqcbCNlA7xxwoMeUc3Q7/t&#10;x2YZW2OL1YFMdThMFv0JaFOj+8lZR1NVcv/jCZzkzHy01BhX88UijmE6LM6XOR3c6c329AasIKqS&#10;B86G7Sak0Y05WbyhBlI6WRu1DUpGzTQtyfFxsuM4np5T1PP/Z/0LAAD//wMAUEsDBBQABgAIAAAA&#10;IQAZZ2lp4AAAAAwBAAAPAAAAZHJzL2Rvd25yZXYueG1sTI/NTsMwEITvSLyDtUhcELUNKjQhToUQ&#10;PxckRECc3djEhngdYrdJ357tCY47M5r9plrPoWc7OyYfUYFcCGAW22g8dgre3x7OV8BS1mh0H9Eq&#10;2NsE6/r4qNKliRO+2l2TO0YlmEqtwOU8lJyn1tmg0yIOFsn7jGPQmc6x42bUE5WHnl8IccWD9kgf&#10;nB7snbPtd7MNCh7dx8v0dG/O8EvI5x+Zmr1vvVKnJ/PtDbBs5/wXhgM+oUNNTJu4RZNYr2Alr2lL&#10;JmMpCmCHhLwslsA2CkgpgNcV/z+i/gUAAP//AwBQSwECLQAUAAYACAAAACEAtoM4kv4AAADhAQAA&#10;EwAAAAAAAAAAAAAAAAAAAAAAW0NvbnRlbnRfVHlwZXNdLnhtbFBLAQItABQABgAIAAAAIQA4/SH/&#10;1gAAAJQBAAALAAAAAAAAAAAAAAAAAC8BAABfcmVscy8ucmVsc1BLAQItABQABgAIAAAAIQCQ76AE&#10;RwIAAMcEAAAOAAAAAAAAAAAAAAAAAC4CAABkcnMvZTJvRG9jLnhtbFBLAQItABQABgAIAAAAIQAZ&#10;Z2lp4AAAAAwBAAAPAAAAAAAAAAAAAAAAAKEEAABkcnMvZG93bnJldi54bWxQSwUGAAAAAAQABADz&#10;AAAArgUAAAAA&#10;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textbox>
                  <w:txbxContent>
                    <w:p w:rsidR="00B61FBC" w:rsidRPr="00727430" w:rsidRDefault="00B61FBC" w:rsidP="00B61FBC">
                      <w:pPr>
                        <w:ind w:left="-30"/>
                        <w:rPr>
                          <w:b/>
                        </w:rPr>
                      </w:pPr>
                      <w:r w:rsidRPr="00727430">
                        <w:rPr>
                          <w:b/>
                        </w:rPr>
                        <w:t>Urgent/Priority</w:t>
                      </w:r>
                    </w:p>
                    <w:p w:rsidR="00B61FBC" w:rsidRDefault="00B61FBC" w:rsidP="00B61FBC">
                      <w:pPr>
                        <w:ind w:left="-30"/>
                      </w:pPr>
                      <w:r>
                        <w:t>BMI &lt;15</w:t>
                      </w:r>
                    </w:p>
                    <w:p w:rsidR="00B61FBC" w:rsidRDefault="00B61FBC" w:rsidP="00B61FBC">
                      <w:pPr>
                        <w:ind w:left="-30"/>
                      </w:pPr>
                      <w:r>
                        <w:t xml:space="preserve">Rapid weight loss of &gt;1kg/week for 2 weeks in an undernourished pt. </w:t>
                      </w:r>
                    </w:p>
                    <w:p w:rsidR="00B61FBC" w:rsidRDefault="00B61FBC" w:rsidP="00B61FBC">
                      <w:pPr>
                        <w:ind w:left="-30"/>
                      </w:pPr>
                      <w:r>
                        <w:t xml:space="preserve">Rapid weight loss at any weight. </w:t>
                      </w:r>
                    </w:p>
                    <w:p w:rsidR="00B61FBC" w:rsidRDefault="00B61FBC" w:rsidP="00B61FBC">
                      <w:pPr>
                        <w:ind w:left="-30"/>
                      </w:pPr>
                      <w:r>
                        <w:t>Biochemical abnormalities</w:t>
                      </w:r>
                      <w:r w:rsidRPr="00570BED">
                        <w:rPr>
                          <w:noProof/>
                          <w:lang w:eastAsia="en-GB"/>
                        </w:rPr>
                        <w:t xml:space="preserve"> </w:t>
                      </w:r>
                    </w:p>
                    <w:p w:rsidR="00B61FBC" w:rsidRDefault="00B61FBC" w:rsidP="007822AB">
                      <w:pPr>
                        <w:ind w:left="-30"/>
                      </w:pPr>
                      <w:r>
                        <w:t>Diabetes</w:t>
                      </w:r>
                      <w:r w:rsidR="001C37DB">
                        <w:t>/Pregnancy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822AB" w:rsidRPr="00D67902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3241675</wp:posOffset>
                </wp:positionH>
                <wp:positionV relativeFrom="paragraph">
                  <wp:posOffset>942340</wp:posOffset>
                </wp:positionV>
                <wp:extent cx="1743075" cy="3562350"/>
                <wp:effectExtent l="0" t="0" r="28575" b="1905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3075" cy="356235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61FBC" w:rsidRPr="000537B9" w:rsidRDefault="00B61FBC">
                            <w:pPr>
                              <w:rPr>
                                <w:b/>
                                <w:u w:val="single"/>
                              </w:rPr>
                            </w:pPr>
                            <w:r w:rsidRPr="000537B9">
                              <w:rPr>
                                <w:b/>
                                <w:u w:val="single"/>
                              </w:rPr>
                              <w:t>Physical Assessment</w:t>
                            </w:r>
                          </w:p>
                          <w:p w:rsidR="00B61FBC" w:rsidRDefault="00B61FBC">
                            <w:r>
                              <w:t xml:space="preserve">Current weight/height BMI-Checked or </w:t>
                            </w:r>
                            <w:proofErr w:type="spellStart"/>
                            <w:r>
                              <w:t>self reported</w:t>
                            </w:r>
                            <w:proofErr w:type="spellEnd"/>
                            <w:r>
                              <w:t>?</w:t>
                            </w:r>
                          </w:p>
                          <w:p w:rsidR="00B61FBC" w:rsidRDefault="00B61FBC">
                            <w:r>
                              <w:t>Rate of weight loss if known?</w:t>
                            </w:r>
                          </w:p>
                          <w:p w:rsidR="00B61FBC" w:rsidRDefault="00B61FBC">
                            <w:r>
                              <w:t>Bloods- FBC, U+E</w:t>
                            </w:r>
                            <w:proofErr w:type="gramStart"/>
                            <w:r>
                              <w:t>,LFT</w:t>
                            </w:r>
                            <w:proofErr w:type="gramEnd"/>
                            <w:r>
                              <w:t>, Mg, Glucose, TFT, Bone Profile.(within past 4 weeks)</w:t>
                            </w:r>
                          </w:p>
                          <w:p w:rsidR="00B61FBC" w:rsidRDefault="00B61FBC">
                            <w:r>
                              <w:t xml:space="preserve">If BMI </w:t>
                            </w:r>
                            <w:r w:rsidR="007822AB">
                              <w:t>&lt; 15</w:t>
                            </w:r>
                            <w:r>
                              <w:t xml:space="preserve"> bloods within last week.</w:t>
                            </w:r>
                          </w:p>
                          <w:p w:rsidR="00B61FBC" w:rsidRDefault="00B61FBC">
                            <w:r>
                              <w:t>BMI</w:t>
                            </w:r>
                            <w:r w:rsidR="007822AB">
                              <w:t xml:space="preserve"> </w:t>
                            </w:r>
                            <w:r>
                              <w:t xml:space="preserve">&lt;15 or evidence of </w:t>
                            </w:r>
                            <w:proofErr w:type="spellStart"/>
                            <w:r>
                              <w:t>hypokalemia</w:t>
                            </w:r>
                            <w:proofErr w:type="spellEnd"/>
                            <w:r>
                              <w:t xml:space="preserve">, ECG and baseline </w:t>
                            </w:r>
                            <w:proofErr w:type="spellStart"/>
                            <w:r>
                              <w:t>obs</w:t>
                            </w:r>
                            <w:proofErr w:type="spellEnd"/>
                            <w:r>
                              <w:t xml:space="preserve"> are recommended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255.25pt;margin-top:74.2pt;width:137.25pt;height:280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2GMlRQIAAMcEAAAOAAAAZHJzL2Uyb0RvYy54bWysVNuO0zAQfUfiHyy/07Rpu4Wo6WrpAkJa&#10;LmKXD3Adu7HW8RjbbVK+nrGTZitA+4B4sezMnDNnbllfd40mR+G8AlPS2WRKiTAcKmX2Jf3+8P7V&#10;a0p8YKZiGowo6Ul4er15+WLd2kLkUIOuhCNIYnzR2pLWIdgiyzyvRcP8BKwwaJTgGhbw6fZZ5ViL&#10;7I3O8un0KmvBVdYBF97j19veSDeJX0rBwxcpvQhElxS1hXS6dO7imW3WrNg7ZmvFBxnsH1Q0TBkM&#10;OlLdssDIwak/qBrFHXiQYcKhyUBKxUXKAbOZTX/L5r5mVqRcsDjejmXy/4+Wfz5+dURV2DtKDGuw&#10;RQ+iC+QtdCSP1WmtL9Dp3qJb6PBz9IyZensH/NETA9uamb24cQ7aWrAK1c0iMruA9jw+kuzaT1Bh&#10;GHYIkIg66ZpIiMUgyI5dOo2diVJ4DLlazKerJSUcbfPlVT5fpt5lrDjDrfPhg4CGxEtJHbY+0bPj&#10;nQ9RDivOLjGaNvGMet+ZKk1BYEr3d3SN5pRA1DyoDycteug3IbFmT6WI0yq22pEjwzljnAsTUvUS&#10;E3pHmFRaj8C8r+FzwME/QkWa5BE8NOA58IhIkcGEEdwoA+5v0avHvm2otPc/V6DPO3YzdLsuDcv8&#10;PBo7qE7YVAf9ZuGfAC81uJ+UtLhVJfU/DswJSvRHg4PxZrZYxDVMj8VylePDXVp2lxZmOFKVNFDS&#10;X7chrW7MycANDpBUqbVRW69k0Izbkjo+bHZcx8t38nr6/2x+AQAA//8DAFBLAwQUAAYACAAAACEA&#10;umaF7uEAAAALAQAADwAAAGRycy9kb3ducmV2LnhtbEyPwU7DMBBE70j8g7VI3KjdKqFpGqcCBAcu&#10;SE0REjc3XpKo8TqK3Tb9e5ZTue1onmZnis3kenHCMXSeNMxnCgRS7W1HjYbP3dtDBiJEQ9b0nlDD&#10;BQNsytubwuTWn2mLpyo2gkMo5EZDG+OQSxnqFp0JMz8gsffjR2ciy7GRdjRnDne9XCj1KJ3piD+0&#10;ZsCXFutDdXQaiN6HxfL1sLPfl4/nadt2qf2qtL6/m57WICJO8QrDX32uDiV32vsj2SB6DelcpYyy&#10;kWQJCCaWWcrr9nyoVQKyLOT/DeUvAAAA//8DAFBLAQItABQABgAIAAAAIQC2gziS/gAAAOEBAAAT&#10;AAAAAAAAAAAAAAAAAAAAAABbQ29udGVudF9UeXBlc10ueG1sUEsBAi0AFAAGAAgAAAAhADj9If/W&#10;AAAAlAEAAAsAAAAAAAAAAAAAAAAALwEAAF9yZWxzLy5yZWxzUEsBAi0AFAAGAAgAAAAhAM3YYyVF&#10;AgAAxwQAAA4AAAAAAAAAAAAAAAAALgIAAGRycy9lMm9Eb2MueG1sUEsBAi0AFAAGAAgAAAAhALpm&#10;he7hAAAACwEAAA8AAAAAAAAAAAAAAAAAnwQAAGRycy9kb3ducmV2LnhtbFBLBQYAAAAABAAEAPMA&#10;AACtBQAAAAA=&#10;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textbox>
                  <w:txbxContent>
                    <w:p w:rsidR="00B61FBC" w:rsidRPr="000537B9" w:rsidRDefault="00B61FBC">
                      <w:pPr>
                        <w:rPr>
                          <w:b/>
                          <w:u w:val="single"/>
                        </w:rPr>
                      </w:pPr>
                      <w:r w:rsidRPr="000537B9">
                        <w:rPr>
                          <w:b/>
                          <w:u w:val="single"/>
                        </w:rPr>
                        <w:t>Physical Assessment</w:t>
                      </w:r>
                    </w:p>
                    <w:p w:rsidR="00B61FBC" w:rsidRDefault="00B61FBC">
                      <w:r>
                        <w:t xml:space="preserve">Current weight/height BMI-Checked or </w:t>
                      </w:r>
                      <w:proofErr w:type="spellStart"/>
                      <w:r>
                        <w:t>self reported</w:t>
                      </w:r>
                      <w:proofErr w:type="spellEnd"/>
                      <w:r>
                        <w:t>?</w:t>
                      </w:r>
                    </w:p>
                    <w:p w:rsidR="00B61FBC" w:rsidRDefault="00B61FBC">
                      <w:r>
                        <w:t>Rate of weight loss if known?</w:t>
                      </w:r>
                    </w:p>
                    <w:p w:rsidR="00B61FBC" w:rsidRDefault="00B61FBC">
                      <w:r>
                        <w:t>Bloods- FBC, U+E</w:t>
                      </w:r>
                      <w:proofErr w:type="gramStart"/>
                      <w:r>
                        <w:t>,LFT</w:t>
                      </w:r>
                      <w:proofErr w:type="gramEnd"/>
                      <w:r>
                        <w:t>, Mg, Glucose, TFT, Bone Profile.(within past 4 weeks)</w:t>
                      </w:r>
                    </w:p>
                    <w:p w:rsidR="00B61FBC" w:rsidRDefault="00B61FBC">
                      <w:r>
                        <w:t xml:space="preserve">If BMI </w:t>
                      </w:r>
                      <w:r w:rsidR="007822AB">
                        <w:t>&lt; 15</w:t>
                      </w:r>
                      <w:r>
                        <w:t xml:space="preserve"> bloods within last week.</w:t>
                      </w:r>
                    </w:p>
                    <w:p w:rsidR="00B61FBC" w:rsidRDefault="00B61FBC">
                      <w:r>
                        <w:t>BMI</w:t>
                      </w:r>
                      <w:r w:rsidR="007822AB">
                        <w:t xml:space="preserve"> </w:t>
                      </w:r>
                      <w:r>
                        <w:t xml:space="preserve">&lt;15 or evidence of </w:t>
                      </w:r>
                      <w:proofErr w:type="spellStart"/>
                      <w:r>
                        <w:t>hypokalemia</w:t>
                      </w:r>
                      <w:proofErr w:type="spellEnd"/>
                      <w:r>
                        <w:t xml:space="preserve">, ECG and baseline </w:t>
                      </w:r>
                      <w:proofErr w:type="spellStart"/>
                      <w:r>
                        <w:t>obs</w:t>
                      </w:r>
                      <w:proofErr w:type="spellEnd"/>
                      <w:r>
                        <w:t xml:space="preserve"> are recommended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B7588" w:rsidRPr="00D67902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942340</wp:posOffset>
                </wp:positionV>
                <wp:extent cx="2943225" cy="3562350"/>
                <wp:effectExtent l="0" t="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3225" cy="356235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61FBC" w:rsidRPr="000537B9" w:rsidRDefault="00B61FBC" w:rsidP="00B61FBC">
                            <w:pPr>
                              <w:spacing w:after="100" w:afterAutospacing="1"/>
                              <w:rPr>
                                <w:b/>
                                <w:u w:val="single"/>
                              </w:rPr>
                            </w:pPr>
                            <w:r w:rsidRPr="000537B9">
                              <w:rPr>
                                <w:b/>
                                <w:u w:val="single"/>
                              </w:rPr>
                              <w:t>Eating Disorder History</w:t>
                            </w:r>
                          </w:p>
                          <w:p w:rsidR="00B61FBC" w:rsidRDefault="00B61FBC" w:rsidP="00B61FBC">
                            <w:pPr>
                              <w:spacing w:after="100" w:afterAutospacing="1"/>
                              <w:rPr>
                                <w:sz w:val="20"/>
                                <w:szCs w:val="20"/>
                              </w:rPr>
                            </w:pPr>
                            <w:r w:rsidRPr="00B61FBC">
                              <w:rPr>
                                <w:sz w:val="20"/>
                                <w:szCs w:val="20"/>
                              </w:rPr>
                              <w:t xml:space="preserve">These questions can be cut and pasted into referral and answered </w:t>
                            </w:r>
                            <w:r w:rsidR="00AB7588">
                              <w:rPr>
                                <w:sz w:val="20"/>
                                <w:szCs w:val="20"/>
                              </w:rPr>
                              <w:t>or used as a guide</w:t>
                            </w:r>
                          </w:p>
                          <w:p w:rsidR="00B61FBC" w:rsidRDefault="00B61FBC" w:rsidP="00B61FBC">
                            <w:pPr>
                              <w:spacing w:after="100" w:afterAutospacing="1"/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B61FBC"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>What is the patient reporting in terms of concerns about weight and shape?</w:t>
                            </w:r>
                          </w:p>
                          <w:p w:rsidR="00B61FBC" w:rsidRPr="00B61FBC" w:rsidRDefault="00B61FBC" w:rsidP="00B61FBC">
                            <w:pPr>
                              <w:spacing w:after="100" w:afterAutospacing="1"/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B61FBC"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>Are they actively engaging in behaviours to influence weight and shape</w:t>
                            </w:r>
                            <w:r w:rsidRPr="00B61FBC">
                              <w:rPr>
                                <w:i/>
                                <w:sz w:val="20"/>
                                <w:szCs w:val="20"/>
                              </w:rPr>
                              <w:t>?</w:t>
                            </w:r>
                            <w:r w:rsidRPr="00B61FBC">
                              <w:rPr>
                                <w:sz w:val="20"/>
                                <w:szCs w:val="20"/>
                              </w:rPr>
                              <w:t xml:space="preserve"> What are these behaviours- </w:t>
                            </w:r>
                            <w:proofErr w:type="spellStart"/>
                            <w:r w:rsidRPr="00B61FBC">
                              <w:rPr>
                                <w:sz w:val="20"/>
                                <w:szCs w:val="20"/>
                              </w:rPr>
                              <w:t>eg</w:t>
                            </w:r>
                            <w:proofErr w:type="spellEnd"/>
                            <w:r w:rsidRPr="00B61FBC">
                              <w:rPr>
                                <w:sz w:val="20"/>
                                <w:szCs w:val="20"/>
                              </w:rPr>
                              <w:t xml:space="preserve"> vomiting, laxatives, exercise, diuretics, weight loss medications/</w:t>
                            </w:r>
                            <w:proofErr w:type="gramStart"/>
                            <w:r w:rsidRPr="00B61FBC">
                              <w:rPr>
                                <w:sz w:val="20"/>
                                <w:szCs w:val="20"/>
                              </w:rPr>
                              <w:t>injections.</w:t>
                            </w:r>
                            <w:proofErr w:type="gramEnd"/>
                            <w:r w:rsidRPr="00B61FBC">
                              <w:rPr>
                                <w:sz w:val="20"/>
                                <w:szCs w:val="20"/>
                              </w:rPr>
                              <w:t xml:space="preserve"> How often/How much?</w:t>
                            </w:r>
                          </w:p>
                          <w:p w:rsidR="00B61FBC" w:rsidRDefault="00B61FBC" w:rsidP="00B61FBC">
                            <w:pPr>
                              <w:spacing w:after="100" w:afterAutospacing="1"/>
                              <w:rPr>
                                <w:sz w:val="20"/>
                                <w:szCs w:val="20"/>
                              </w:rPr>
                            </w:pPr>
                            <w:r w:rsidRPr="00B61FBC"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>Is there a fear of weight gain or deliberate attempts to control weight?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61FBC">
                              <w:rPr>
                                <w:sz w:val="20"/>
                                <w:szCs w:val="20"/>
                              </w:rPr>
                              <w:t>Please describe</w:t>
                            </w:r>
                          </w:p>
                          <w:p w:rsidR="00E31EA5" w:rsidRPr="00F24BE8" w:rsidRDefault="00E31EA5" w:rsidP="00B61FBC">
                            <w:pPr>
                              <w:spacing w:after="100" w:afterAutospacing="1"/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F24BE8"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>Ha</w:t>
                            </w:r>
                            <w:r w:rsidR="00AB7588"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>s</w:t>
                            </w:r>
                            <w:r w:rsidRPr="00F24BE8"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 xml:space="preserve"> th</w:t>
                            </w:r>
                            <w:r w:rsidR="00AB7588"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 xml:space="preserve">e </w:t>
                            </w:r>
                            <w:r w:rsidR="007822AB"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 xml:space="preserve">patient </w:t>
                            </w:r>
                            <w:r w:rsidR="007822AB" w:rsidRPr="00F24BE8"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>consented</w:t>
                            </w:r>
                            <w:r w:rsidRPr="00F24BE8"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 xml:space="preserve"> to referral?</w:t>
                            </w:r>
                          </w:p>
                          <w:p w:rsidR="00E31EA5" w:rsidRPr="00B61FBC" w:rsidRDefault="00E31EA5" w:rsidP="00B61FBC">
                            <w:pPr>
                              <w:spacing w:after="100" w:afterAutospacing="1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WE DO NOT TREAT BINGE EATING DISORDER</w:t>
                            </w:r>
                          </w:p>
                          <w:p w:rsidR="00B61FBC" w:rsidRDefault="00B61FBC" w:rsidP="00B61FBC">
                            <w:pPr>
                              <w:spacing w:after="100" w:afterAutospacing="1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0;margin-top:74.2pt;width:231.75pt;height:280.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7O5SSgIAAMkEAAAOAAAAZHJzL2Uyb0RvYy54bWysVF1v2yAUfZ+0/4B4X5w4Sbtacaou3aZJ&#10;3YfW7gcQDDEq5jIgsdNfvwt23Gib+jDtBYG553DuPfd6dd01mhyE8wpMSWeTKSXCcKiU2ZX0x8OH&#10;N28p8YGZimkwoqRH4en1+vWrVWsLkUMNuhKOIInxRWtLWodgiyzzvBYN8xOwwuClBNewgEe3yyrH&#10;WmRvdJZPpxdZC66yDrjwHr/e9pd0nfilFDx8ldKLQHRJUVtIq0vrNq7ZesWKnWO2VnyQwf5BRcOU&#10;wUdHqlsWGNk79QdVo7gDDzJMODQZSKm4SDlgNrPpb9nc18yKlAsWx9uxTP7/0fIvh2+OqKqk+eyS&#10;EsMaNOlBdIG8g47ksT6t9QWG3VsMDB1+Rp9Trt7eAX/0xMCmZmYnbpyDthasQn2ziMzOoD2PjyTb&#10;9jNU+AzbB0hEnXRNLB6WgyA7+nQcvYlSOH7MrxbzPF9SwvFuvrzI58vkXsaKE9w6Hz4KaEjclNSh&#10;+YmeHe58iHJYcQqJr2kT16j3valSHwSmdL/H0HidEoiaB/XhqEUP/S4kVu25FLFfxUY7cmDYaYxz&#10;YcIy1SAyYXSESaX1CMz7Gr4EHOIjVKReHsGDAS+BR0R6GUwYwY0y4P72evXY24ZK+/hTBfq8o5uh&#10;23apXRan1thCdURTHfSzhf8C3NTgnihpca5K6n/umROU6E8GG+NqtljEQUyHxfIyx4M7v9me3zDD&#10;kaqkgZJ+uwlpeGNOBm6wgaRK1kZtvZJBM85LcnyY7TiQ5+cU9fwHWv8CAAD//wMAUEsDBBQABgAI&#10;AAAAIQDmgExX4AAAAAgBAAAPAAAAZHJzL2Rvd25yZXYueG1sTI/BTsMwEETvSPyDtUjcqFMIpaRx&#10;KlQJCVAPbZoDRzfeJlHjdRS7Sfr3LCc4zs5q5k26nmwrBux940jBfBaBQCqdaahSUBzeH5YgfNBk&#10;dOsIFVzRwzq7vUl1YtxIexzyUAkOIZ9oBXUIXSKlL2u02s9ch8TeyfVWB5Z9JU2vRw63rXyMooW0&#10;uiFuqHWHmxrLc36xCoZi3J2237uvz7Np8KPYb/LmcFXq/m56W4EIOIW/Z/jFZ3TImOnoLmS8aBXw&#10;kMDXeBmDYDtePD2DOCp4iV5jkFkq/w/IfgAAAP//AwBQSwECLQAUAAYACAAAACEAtoM4kv4AAADh&#10;AQAAEwAAAAAAAAAAAAAAAAAAAAAAW0NvbnRlbnRfVHlwZXNdLnhtbFBLAQItABQABgAIAAAAIQA4&#10;/SH/1gAAAJQBAAALAAAAAAAAAAAAAAAAAC8BAABfcmVscy8ucmVsc1BLAQItABQABgAIAAAAIQCk&#10;7O5SSgIAAMkEAAAOAAAAAAAAAAAAAAAAAC4CAABkcnMvZTJvRG9jLnhtbFBLAQItABQABgAIAAAA&#10;IQDmgExX4AAAAAgBAAAPAAAAAAAAAAAAAAAAAKQEAABkcnMvZG93bnJldi54bWxQSwUGAAAAAAQA&#10;BADzAAAAsQUAAAAA&#10;" fillcolor="#82a0d7 [2168]" strokecolor="#4472c4 [3208]" strokeweight=".5pt">
                <v:fill color2="#678ccf [2616]" rotate="t" colors="0 #a8b7df;.5 #9aabd9;1 #879ed7" focus="100%" type="gradient">
                  <o:fill v:ext="view" type="gradientUnscaled"/>
                </v:fill>
                <v:textbox>
                  <w:txbxContent>
                    <w:p w:rsidR="00B61FBC" w:rsidRPr="000537B9" w:rsidRDefault="00B61FBC" w:rsidP="00B61FBC">
                      <w:pPr>
                        <w:spacing w:after="100" w:afterAutospacing="1"/>
                        <w:rPr>
                          <w:b/>
                          <w:u w:val="single"/>
                        </w:rPr>
                      </w:pPr>
                      <w:r w:rsidRPr="000537B9">
                        <w:rPr>
                          <w:b/>
                          <w:u w:val="single"/>
                        </w:rPr>
                        <w:t>Eating Disorder History</w:t>
                      </w:r>
                    </w:p>
                    <w:p w:rsidR="00B61FBC" w:rsidRDefault="00B61FBC" w:rsidP="00B61FBC">
                      <w:pPr>
                        <w:spacing w:after="100" w:afterAutospacing="1"/>
                        <w:rPr>
                          <w:sz w:val="20"/>
                          <w:szCs w:val="20"/>
                        </w:rPr>
                      </w:pPr>
                      <w:r w:rsidRPr="00B61FBC">
                        <w:rPr>
                          <w:sz w:val="20"/>
                          <w:szCs w:val="20"/>
                        </w:rPr>
                        <w:t xml:space="preserve">These questions can be cut and pasted into referral and answered </w:t>
                      </w:r>
                      <w:r w:rsidR="00AB7588">
                        <w:rPr>
                          <w:sz w:val="20"/>
                          <w:szCs w:val="20"/>
                        </w:rPr>
                        <w:t>or used as a guide</w:t>
                      </w:r>
                    </w:p>
                    <w:p w:rsidR="00B61FBC" w:rsidRDefault="00B61FBC" w:rsidP="00B61FBC">
                      <w:pPr>
                        <w:spacing w:after="100" w:afterAutospacing="1"/>
                        <w:rPr>
                          <w:b/>
                          <w:i/>
                          <w:sz w:val="20"/>
                          <w:szCs w:val="20"/>
                        </w:rPr>
                      </w:pPr>
                      <w:r w:rsidRPr="00B61FBC">
                        <w:rPr>
                          <w:b/>
                          <w:i/>
                          <w:sz w:val="20"/>
                          <w:szCs w:val="20"/>
                        </w:rPr>
                        <w:t>What is the patient reporting in terms of concerns about weight and shape?</w:t>
                      </w:r>
                    </w:p>
                    <w:p w:rsidR="00B61FBC" w:rsidRPr="00B61FBC" w:rsidRDefault="00B61FBC" w:rsidP="00B61FBC">
                      <w:pPr>
                        <w:spacing w:after="100" w:afterAutospacing="1"/>
                        <w:rPr>
                          <w:b/>
                          <w:i/>
                          <w:sz w:val="20"/>
                          <w:szCs w:val="20"/>
                        </w:rPr>
                      </w:pPr>
                      <w:r w:rsidRPr="00B61FBC">
                        <w:rPr>
                          <w:b/>
                          <w:i/>
                          <w:sz w:val="20"/>
                          <w:szCs w:val="20"/>
                        </w:rPr>
                        <w:t>Are they actively engaging in behaviours to influence weight and shape</w:t>
                      </w:r>
                      <w:r w:rsidRPr="00B61FBC">
                        <w:rPr>
                          <w:i/>
                          <w:sz w:val="20"/>
                          <w:szCs w:val="20"/>
                        </w:rPr>
                        <w:t>?</w:t>
                      </w:r>
                      <w:r w:rsidRPr="00B61FBC">
                        <w:rPr>
                          <w:sz w:val="20"/>
                          <w:szCs w:val="20"/>
                        </w:rPr>
                        <w:t xml:space="preserve"> What are these behaviours- </w:t>
                      </w:r>
                      <w:proofErr w:type="spellStart"/>
                      <w:r w:rsidRPr="00B61FBC">
                        <w:rPr>
                          <w:sz w:val="20"/>
                          <w:szCs w:val="20"/>
                        </w:rPr>
                        <w:t>eg</w:t>
                      </w:r>
                      <w:proofErr w:type="spellEnd"/>
                      <w:r w:rsidRPr="00B61FBC">
                        <w:rPr>
                          <w:sz w:val="20"/>
                          <w:szCs w:val="20"/>
                        </w:rPr>
                        <w:t xml:space="preserve"> vomiting, laxatives, exercise, diuretics, weight loss medications/</w:t>
                      </w:r>
                      <w:proofErr w:type="gramStart"/>
                      <w:r w:rsidRPr="00B61FBC">
                        <w:rPr>
                          <w:sz w:val="20"/>
                          <w:szCs w:val="20"/>
                        </w:rPr>
                        <w:t>injections.</w:t>
                      </w:r>
                      <w:proofErr w:type="gramEnd"/>
                      <w:r w:rsidRPr="00B61FBC">
                        <w:rPr>
                          <w:sz w:val="20"/>
                          <w:szCs w:val="20"/>
                        </w:rPr>
                        <w:t xml:space="preserve"> How often/How much?</w:t>
                      </w:r>
                    </w:p>
                    <w:p w:rsidR="00B61FBC" w:rsidRDefault="00B61FBC" w:rsidP="00B61FBC">
                      <w:pPr>
                        <w:spacing w:after="100" w:afterAutospacing="1"/>
                        <w:rPr>
                          <w:sz w:val="20"/>
                          <w:szCs w:val="20"/>
                        </w:rPr>
                      </w:pPr>
                      <w:r w:rsidRPr="00B61FBC">
                        <w:rPr>
                          <w:b/>
                          <w:i/>
                          <w:sz w:val="20"/>
                          <w:szCs w:val="20"/>
                        </w:rPr>
                        <w:t>Is there a fear of weight gain or deliberate attempts to control weight?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B61FBC">
                        <w:rPr>
                          <w:sz w:val="20"/>
                          <w:szCs w:val="20"/>
                        </w:rPr>
                        <w:t>Please describe</w:t>
                      </w:r>
                    </w:p>
                    <w:p w:rsidR="00E31EA5" w:rsidRPr="00F24BE8" w:rsidRDefault="00E31EA5" w:rsidP="00B61FBC">
                      <w:pPr>
                        <w:spacing w:after="100" w:afterAutospacing="1"/>
                        <w:rPr>
                          <w:b/>
                          <w:i/>
                          <w:sz w:val="20"/>
                          <w:szCs w:val="20"/>
                        </w:rPr>
                      </w:pPr>
                      <w:r w:rsidRPr="00F24BE8">
                        <w:rPr>
                          <w:b/>
                          <w:i/>
                          <w:sz w:val="20"/>
                          <w:szCs w:val="20"/>
                        </w:rPr>
                        <w:t>Ha</w:t>
                      </w:r>
                      <w:r w:rsidR="00AB7588">
                        <w:rPr>
                          <w:b/>
                          <w:i/>
                          <w:sz w:val="20"/>
                          <w:szCs w:val="20"/>
                        </w:rPr>
                        <w:t>s</w:t>
                      </w:r>
                      <w:r w:rsidRPr="00F24BE8">
                        <w:rPr>
                          <w:b/>
                          <w:i/>
                          <w:sz w:val="20"/>
                          <w:szCs w:val="20"/>
                        </w:rPr>
                        <w:t xml:space="preserve"> th</w:t>
                      </w:r>
                      <w:r w:rsidR="00AB7588">
                        <w:rPr>
                          <w:b/>
                          <w:i/>
                          <w:sz w:val="20"/>
                          <w:szCs w:val="20"/>
                        </w:rPr>
                        <w:t xml:space="preserve">e </w:t>
                      </w:r>
                      <w:r w:rsidR="007822AB">
                        <w:rPr>
                          <w:b/>
                          <w:i/>
                          <w:sz w:val="20"/>
                          <w:szCs w:val="20"/>
                        </w:rPr>
                        <w:t xml:space="preserve">patient </w:t>
                      </w:r>
                      <w:r w:rsidR="007822AB" w:rsidRPr="00F24BE8">
                        <w:rPr>
                          <w:b/>
                          <w:i/>
                          <w:sz w:val="20"/>
                          <w:szCs w:val="20"/>
                        </w:rPr>
                        <w:t>consented</w:t>
                      </w:r>
                      <w:r w:rsidRPr="00F24BE8">
                        <w:rPr>
                          <w:b/>
                          <w:i/>
                          <w:sz w:val="20"/>
                          <w:szCs w:val="20"/>
                        </w:rPr>
                        <w:t xml:space="preserve"> to referral?</w:t>
                      </w:r>
                    </w:p>
                    <w:p w:rsidR="00E31EA5" w:rsidRPr="00B61FBC" w:rsidRDefault="00E31EA5" w:rsidP="00B61FBC">
                      <w:pPr>
                        <w:spacing w:after="100" w:afterAutospacing="1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WE DO NOT TREAT BINGE EATING DISORDER</w:t>
                      </w:r>
                    </w:p>
                    <w:p w:rsidR="00B61FBC" w:rsidRDefault="00B61FBC" w:rsidP="00B61FBC">
                      <w:pPr>
                        <w:spacing w:after="100" w:afterAutospacing="1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61FBC" w:rsidRPr="00D67902">
        <w:rPr>
          <w:sz w:val="24"/>
          <w:szCs w:val="24"/>
        </w:rPr>
        <w:t xml:space="preserve">All referrals must be made through the Mental Health Booking Centre-If you require Eating disorder and another service </w:t>
      </w:r>
      <w:proofErr w:type="spellStart"/>
      <w:r w:rsidR="00B61FBC" w:rsidRPr="00D67902">
        <w:rPr>
          <w:sz w:val="24"/>
          <w:szCs w:val="24"/>
        </w:rPr>
        <w:t>eg</w:t>
      </w:r>
      <w:proofErr w:type="spellEnd"/>
      <w:r w:rsidR="00B61FBC" w:rsidRPr="00D67902">
        <w:rPr>
          <w:sz w:val="24"/>
          <w:szCs w:val="24"/>
        </w:rPr>
        <w:t xml:space="preserve"> PMHC please </w:t>
      </w:r>
      <w:r w:rsidR="000537B9">
        <w:rPr>
          <w:sz w:val="24"/>
          <w:szCs w:val="24"/>
        </w:rPr>
        <w:t xml:space="preserve">clearly </w:t>
      </w:r>
      <w:r w:rsidR="00B61FBC" w:rsidRPr="00D67902">
        <w:rPr>
          <w:sz w:val="24"/>
          <w:szCs w:val="24"/>
        </w:rPr>
        <w:t>indicate both services on referral. In order to adequately process a referral in timely manner</w:t>
      </w:r>
      <w:r w:rsidR="00F90D6D">
        <w:rPr>
          <w:sz w:val="24"/>
          <w:szCs w:val="24"/>
        </w:rPr>
        <w:t>,</w:t>
      </w:r>
      <w:r w:rsidR="00B61FBC" w:rsidRPr="00D67902">
        <w:rPr>
          <w:sz w:val="24"/>
          <w:szCs w:val="24"/>
        </w:rPr>
        <w:t xml:space="preserve"> </w:t>
      </w:r>
      <w:r w:rsidR="00F90D6D">
        <w:rPr>
          <w:sz w:val="24"/>
          <w:szCs w:val="24"/>
        </w:rPr>
        <w:t xml:space="preserve">and to ensure that urgent cases are picked up quickly </w:t>
      </w:r>
      <w:r w:rsidR="00B61FBC" w:rsidRPr="00D67902">
        <w:rPr>
          <w:sz w:val="24"/>
          <w:szCs w:val="24"/>
        </w:rPr>
        <w:t xml:space="preserve">the following information must be provided at referral. If information is not provided, referrals will be </w:t>
      </w:r>
      <w:r w:rsidR="00B61FBC">
        <w:t>returned</w:t>
      </w:r>
      <w:r w:rsidR="00B61FBC" w:rsidRPr="00D67902">
        <w:rPr>
          <w:sz w:val="24"/>
          <w:szCs w:val="24"/>
        </w:rPr>
        <w:t xml:space="preserve">/rejected. </w:t>
      </w:r>
      <w:r w:rsidR="00D67902">
        <w:rPr>
          <w:sz w:val="24"/>
          <w:szCs w:val="24"/>
        </w:rPr>
        <w:t xml:space="preserve"> This </w:t>
      </w:r>
      <w:r w:rsidR="001C37DB" w:rsidRPr="00D67902">
        <w:rPr>
          <w:sz w:val="24"/>
          <w:szCs w:val="24"/>
        </w:rPr>
        <w:t xml:space="preserve">service </w:t>
      </w:r>
      <w:r w:rsidR="00C16958">
        <w:rPr>
          <w:sz w:val="24"/>
          <w:szCs w:val="24"/>
        </w:rPr>
        <w:t>is only commissioned to treat Anorexia, Bulimia and OSFED</w:t>
      </w:r>
    </w:p>
    <w:p w:rsidR="00F90D6D" w:rsidRPr="00F90D6D" w:rsidRDefault="00F90D6D" w:rsidP="00F90D6D"/>
    <w:p w:rsidR="00F90D6D" w:rsidRPr="00F90D6D" w:rsidRDefault="00F90D6D" w:rsidP="00F90D6D"/>
    <w:p w:rsidR="00F90D6D" w:rsidRDefault="00F90D6D" w:rsidP="00F90D6D"/>
    <w:p w:rsidR="007822AB" w:rsidRDefault="00C16958" w:rsidP="00E31EA5">
      <w:pPr>
        <w:rPr>
          <w:noProof/>
          <w:lang w:eastAsia="en-GB"/>
        </w:rPr>
      </w:pPr>
      <w:r w:rsidRPr="007822AB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5668010</wp:posOffset>
                </wp:positionV>
                <wp:extent cx="7524750" cy="698500"/>
                <wp:effectExtent l="0" t="0" r="19050" b="25400"/>
                <wp:wrapSquare wrapText="bothSides"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24750" cy="6985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822AB" w:rsidRDefault="007822AB">
                            <w:r w:rsidRPr="007822AB">
                              <w:rPr>
                                <w:sz w:val="32"/>
                                <w:szCs w:val="32"/>
                              </w:rPr>
                              <w:t>If you wish to discuss a potential referral or are worried about an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7822AB">
                              <w:rPr>
                                <w:sz w:val="32"/>
                                <w:szCs w:val="32"/>
                              </w:rPr>
                              <w:t xml:space="preserve">urgent 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case </w:t>
                            </w:r>
                            <w:r w:rsidRPr="007822AB">
                              <w:rPr>
                                <w:sz w:val="32"/>
                                <w:szCs w:val="32"/>
                              </w:rPr>
                              <w:t>please telephone us on 02837561936. A member of the team will be happy to discuss with you</w:t>
                            </w:r>
                            <w:r>
                              <w:t xml:space="preserve">. </w:t>
                            </w:r>
                          </w:p>
                          <w:p w:rsidR="007822AB" w:rsidRDefault="007822A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541.3pt;margin-top:446.3pt;width:592.5pt;height:55pt;z-index:25167667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ls5LRwIAAMcEAAAOAAAAZHJzL2Uyb0RvYy54bWysVF1v2yAUfZ+0/4B4X5x4SdNacaou3aZJ&#10;3YfW7gcQDDEq5jIgsdNfvwt23Gib+jDtBQH3nsO5X6yuu0aTg3BegSnpbDKlRBgOlTK7kv54+PDm&#10;khIfmKmYBiNKehSeXq9fv1q1thA51KAr4QiSGF+0tqR1CLbIMs9r0TA/ASsMGiW4hgU8ul1WOdYi&#10;e6OzfDq9yFpwlXXAhfd4e9sb6TrxSyl4+CqlF4HokqK2kFaX1m1cs/WKFTvHbK34IIP9g4qGKYOP&#10;jlS3LDCyd+oPqkZxBx5kmHBoMpBScZFiwGhm09+iua+ZFSkWTI63Y5r8/6PlXw7fHFFVSfOcEsMa&#10;rNGD6AJ5Bx3JY3pa6wv0urfoFzq8xjKnUL29A/7oiYFNzcxO3DgHbS1YhfJmEZmdQXseH0m27Weo&#10;8Bm2D5CIOumamDvMBkF2LNNxLE2UwvFyucjnywWaONouri4X01S7jBUntHU+fBTQkLgpqcPSJ3Z2&#10;uPMhqmHFySU+pk1co9z3pkpdEJjS/R5doznpj5IH8eGoRQ/9LiTm7DkTsVvFRjtyYNhnjHNhwtuU&#10;gsiE3hEmldYjMO9T+BJw8I9QkTp5BA/5fwk8ItLLYMIIbpQB97fXq8e+aqi09z9loI87FjN02y41&#10;y+LUGVuojlhTB/1k4U+AmxrcEyUtTlVJ/c89c4IS/clgX1zN5vM4hukwXyxzPLhzy/bcwgxHqpIG&#10;SvrtJqTRjTEZuMH+kSqVNmrrlQyacVpSxYfJjuN4fk5ez//P+hcAAAD//wMAUEsDBBQABgAIAAAA&#10;IQCqxee44AAAAAoBAAAPAAAAZHJzL2Rvd25yZXYueG1sTI/NTsMwEITvSLyDtUhcELVbqSENcSqE&#10;hPi5NcCBmxsvSVR7HWK3DTw92xPcdmdWs9+U68k7ccAx9oE0zGcKBFITbE+thrfXh+scREyGrHGB&#10;UMM3RlhX52elKWw40gYPdWoFh1AsjIYupaGQMjYdehNnYUBi7zOM3iRex1ba0Rw53Du5UCqT3vTE&#10;Hzoz4H2Hza7eew1PjXM/q6+PvF7Wz++7l6vs5nHKtL68mO5uQSSc0t8xnPAZHSpm2oY92SicBi6S&#10;NOSrRQbiZM/zJUtbnpRiTVal/F+h+gUAAP//AwBQSwECLQAUAAYACAAAACEAtoM4kv4AAADhAQAA&#10;EwAAAAAAAAAAAAAAAAAAAAAAW0NvbnRlbnRfVHlwZXNdLnhtbFBLAQItABQABgAIAAAAIQA4/SH/&#10;1gAAAJQBAAALAAAAAAAAAAAAAAAAAC8BAABfcmVscy8ucmVsc1BLAQItABQABgAIAAAAIQA5ls5L&#10;RwIAAMcEAAAOAAAAAAAAAAAAAAAAAC4CAABkcnMvZTJvRG9jLnhtbFBLAQItABQABgAIAAAAIQCq&#10;xee44AAAAAoBAAAPAAAAAAAAAAAAAAAAAKEEAABkcnMvZG93bnJldi54bWxQSwUGAAAAAAQABADz&#10;AAAArgUAAAAA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textbox>
                  <w:txbxContent>
                    <w:p w:rsidR="007822AB" w:rsidRDefault="007822AB">
                      <w:r w:rsidRPr="007822AB">
                        <w:rPr>
                          <w:sz w:val="32"/>
                          <w:szCs w:val="32"/>
                        </w:rPr>
                        <w:t>If you wish to discuss a potential referral or are worried about an</w:t>
                      </w:r>
                      <w:r>
                        <w:rPr>
                          <w:sz w:val="32"/>
                          <w:szCs w:val="32"/>
                        </w:rPr>
                        <w:t xml:space="preserve"> </w:t>
                      </w:r>
                      <w:r w:rsidRPr="007822AB">
                        <w:rPr>
                          <w:sz w:val="32"/>
                          <w:szCs w:val="32"/>
                        </w:rPr>
                        <w:t xml:space="preserve">urgent </w:t>
                      </w:r>
                      <w:r>
                        <w:rPr>
                          <w:sz w:val="32"/>
                          <w:szCs w:val="32"/>
                        </w:rPr>
                        <w:t xml:space="preserve">case </w:t>
                      </w:r>
                      <w:r w:rsidRPr="007822AB">
                        <w:rPr>
                          <w:sz w:val="32"/>
                          <w:szCs w:val="32"/>
                        </w:rPr>
                        <w:t>please telephone us on 02837561936. A member of the team will be happy to discuss with you</w:t>
                      </w:r>
                      <w:r>
                        <w:t xml:space="preserve">. </w:t>
                      </w:r>
                    </w:p>
                    <w:p w:rsidR="007822AB" w:rsidRDefault="007822AB"/>
                  </w:txbxContent>
                </v:textbox>
                <w10:wrap type="square" anchorx="margin"/>
              </v:shape>
            </w:pict>
          </mc:Fallback>
        </mc:AlternateContent>
      </w:r>
      <w:r w:rsidRPr="00C16958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0768" behindDoc="1" locked="0" layoutInCell="1" allowOverlap="1">
                <wp:simplePos x="0" y="0"/>
                <wp:positionH relativeFrom="column">
                  <wp:posOffset>6864350</wp:posOffset>
                </wp:positionH>
                <wp:positionV relativeFrom="paragraph">
                  <wp:posOffset>2721610</wp:posOffset>
                </wp:positionV>
                <wp:extent cx="2520950" cy="2730500"/>
                <wp:effectExtent l="0" t="0" r="12700" b="12700"/>
                <wp:wrapTopAndBottom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0950" cy="27305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16958" w:rsidRDefault="00C16958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>
                                  <wp:extent cx="984250" cy="953629"/>
                                  <wp:effectExtent l="0" t="0" r="6350" b="0"/>
                                  <wp:docPr id="11" name="Picture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" name="Beat_logo.jpg"/>
                                          <pic:cNvPicPr/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95480" cy="96451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>Beat is the UK eating disorder charity. It has a vast amount of information and supports for sufferers, carers and professionals. Beat offers many online support forums and educational material and is available to people from Northern Ireland</w:t>
                            </w:r>
                          </w:p>
                          <w:p w:rsidR="00C16958" w:rsidRDefault="00BE2A88">
                            <w:hyperlink r:id="rId12" w:history="1">
                              <w:r w:rsidR="00C16958" w:rsidRPr="00F00813">
                                <w:rPr>
                                  <w:rStyle w:val="Hyperlink"/>
                                </w:rPr>
                                <w:t>www.beatingeatingdisroders.org.uk</w:t>
                              </w:r>
                            </w:hyperlink>
                          </w:p>
                          <w:p w:rsidR="00C16958" w:rsidRDefault="00C1695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540.5pt;margin-top:214.3pt;width:198.5pt;height:215pt;z-index:-2516357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HlPRgIAAMgEAAAOAAAAZHJzL2Uyb0RvYy54bWysVF1v2yAUfZ+0/4B4X+x4Sbtacaou3aZJ&#10;3YfW7gcQDDEq5jIgsbNfvwt23Gib+jDtBQH3nsO5X6yu+1aTg3BeganofJZTIgyHWpldRb8/vH/1&#10;hhIfmKmZBiMqehSeXq9fvlh1thQFNKBr4QiSGF92tqJNCLbMMs8b0TI/AysMGiW4lgU8ul1WO9Yh&#10;e6uzIs8vsg5cbR1w4T3e3g5Guk78UgoevkjpRSC6oqgtpNWldRvXbL1i5c4x2yg+ymD/oKJlyuCj&#10;E9UtC4zsnfqDqlXcgQcZZhzaDKRUXKQYMJp5/ls09w2zIsWCyfF2SpP/f7T88+GrI6rG2mF6DGux&#10;Rg+iD+Qt9KSI6emsL9Hr3qJf6PEaXVOo3t4Bf/TEwKZhZidunIOuEaxGefOIzM6gA4+PJNvuE9T4&#10;DNsHSES9dG3MHWaDIDvqOE6liVI4XhbLIr9aoomjrbh8nS/zVLyMlSe4dT58ENCSuKmow9onena4&#10;8yHKYeXJJb6mTVyj3nemTm0QmNLDHl2jOQUQNY/qw1GLAfpNSEzaUypiu4qNduTAsNEY58KERcpB&#10;ZELvCJNK6wlYDDl8Djj6R6hIrTyBxwI8B54Q6WUwYQK3yoD72+v141A2VDr4nzIwxB2rGfptn7rl&#10;4tQaW6iPWFQHw2jhV4CbBtxPSjocq4r6H3vmBCX6o8HGuJovFnEO02GxvCzw4M4t23MLMxypKhoo&#10;GbabkGY3xmTgBhtIqlTaqG1QMmrGcUkVH0c7zuP5OXk9fUDrXwAAAP//AwBQSwMEFAAGAAgAAAAh&#10;AP6Ki6fgAAAADQEAAA8AAABkcnMvZG93bnJldi54bWxMj81OwzAQhO9IvIO1SFwQtVOVYoU4FUL8&#10;XJAQAXF2YxMb4nWI3SZ9e7YnOM7saPabajOHnu3tmHxEBcVCALPYRuOxU/D+9nApgaWs0eg+olVw&#10;sAk29elJpUsTJ3y1+yZ3jEowlVqBy3koOU+ts0GnRRws0u0zjkFnkmPHzagnKg89Xwqx5kF7pA9O&#10;D/bO2fa72QUFj+7jZXq6Nxf4JYrnnyI1B996pc7P5tsbYNnO+S8MR3xCh5qYtnGHJrGetJAFjckK&#10;Vku5BnaMrK4lWVsF8oosXlf8/4r6FwAA//8DAFBLAQItABQABgAIAAAAIQC2gziS/gAAAOEBAAAT&#10;AAAAAAAAAAAAAAAAAAAAAABbQ29udGVudF9UeXBlc10ueG1sUEsBAi0AFAAGAAgAAAAhADj9If/W&#10;AAAAlAEAAAsAAAAAAAAAAAAAAAAALwEAAF9yZWxzLy5yZWxzUEsBAi0AFAAGAAgAAAAhANpoeU9G&#10;AgAAyAQAAA4AAAAAAAAAAAAAAAAALgIAAGRycy9lMm9Eb2MueG1sUEsBAi0AFAAGAAgAAAAhAP6K&#10;i6fgAAAADQEAAA8AAAAAAAAAAAAAAAAAoAQAAGRycy9kb3ducmV2LnhtbFBLBQYAAAAABAAEAPMA&#10;AACtBQAAAAA=&#10;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textbox>
                  <w:txbxContent>
                    <w:p w:rsidR="00C16958" w:rsidRDefault="00C16958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>
                            <wp:extent cx="984250" cy="953629"/>
                            <wp:effectExtent l="0" t="0" r="6350" b="0"/>
                            <wp:docPr id="11" name="Picture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1" name="Beat_logo.jpg"/>
                                    <pic:cNvPicPr/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95480" cy="9645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>Beat is the UK eating disorder charity. It has a vast amount of information and supports for sufferers, carers and professionals. Beat offers many online support forums and educational material and is available to people from Northern Ireland</w:t>
                      </w:r>
                    </w:p>
                    <w:p w:rsidR="00C16958" w:rsidRDefault="00BE2A88">
                      <w:hyperlink r:id="rId13" w:history="1">
                        <w:r w:rsidR="00C16958" w:rsidRPr="00F00813">
                          <w:rPr>
                            <w:rStyle w:val="Hyperlink"/>
                          </w:rPr>
                          <w:t>www.beatingeatingdisroders.org.uk</w:t>
                        </w:r>
                      </w:hyperlink>
                    </w:p>
                    <w:p w:rsidR="00C16958" w:rsidRDefault="00C16958"/>
                  </w:txbxContent>
                </v:textbox>
                <w10:wrap type="topAndBottom"/>
              </v:shape>
            </w:pict>
          </mc:Fallback>
        </mc:AlternateContent>
      </w:r>
      <w:r w:rsidRPr="007822AB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>
                <wp:simplePos x="0" y="0"/>
                <wp:positionH relativeFrom="column">
                  <wp:posOffset>2330450</wp:posOffset>
                </wp:positionH>
                <wp:positionV relativeFrom="paragraph">
                  <wp:posOffset>2588260</wp:posOffset>
                </wp:positionV>
                <wp:extent cx="4387850" cy="2813050"/>
                <wp:effectExtent l="0" t="0" r="12700" b="25400"/>
                <wp:wrapSquare wrapText="bothSides"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7850" cy="281305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822AB" w:rsidRPr="000537B9" w:rsidRDefault="007822AB">
                            <w:pPr>
                              <w:rPr>
                                <w:b/>
                              </w:rPr>
                            </w:pPr>
                            <w:r w:rsidRPr="000537B9">
                              <w:rPr>
                                <w:b/>
                              </w:rPr>
                              <w:t>The SCOFF questionnaire</w:t>
                            </w:r>
                          </w:p>
                          <w:p w:rsidR="007822AB" w:rsidRDefault="007822AB">
                            <w:r>
                              <w:t xml:space="preserve">SCOFF helps identify a potential eating disorder. A score of 2 or more positive responses to the following questions would indicate that a fuller assessment for eating disorder is required. SCOFF Questions </w:t>
                            </w:r>
                          </w:p>
                          <w:p w:rsidR="00C16958" w:rsidRDefault="007822AB" w:rsidP="00C16958">
                            <w:pPr>
                              <w:spacing w:after="0" w:line="240" w:lineRule="auto"/>
                            </w:pPr>
                            <w:r>
                              <w:t>• Do you ever make yourself</w:t>
                            </w:r>
                            <w:r w:rsidRPr="007822AB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S</w:t>
                            </w:r>
                            <w:r>
                              <w:t xml:space="preserve">ick because you feel uncomfortably full? </w:t>
                            </w:r>
                          </w:p>
                          <w:p w:rsidR="007822AB" w:rsidRDefault="007822AB" w:rsidP="00C16958">
                            <w:pPr>
                              <w:spacing w:after="0" w:line="240" w:lineRule="auto"/>
                            </w:pPr>
                            <w:r>
                              <w:t xml:space="preserve">• Do you worry you have lost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C</w:t>
                            </w:r>
                            <w:r>
                              <w:t>ontrol over how much you eat?</w:t>
                            </w:r>
                          </w:p>
                          <w:p w:rsidR="007822AB" w:rsidRDefault="007822AB" w:rsidP="00C16958">
                            <w:pPr>
                              <w:spacing w:after="0" w:line="240" w:lineRule="auto"/>
                            </w:pPr>
                            <w:r>
                              <w:t xml:space="preserve"> • Have you recently lost more than </w:t>
                            </w:r>
                            <w:proofErr w:type="gramStart"/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O</w:t>
                            </w:r>
                            <w:r>
                              <w:t>ne</w:t>
                            </w:r>
                            <w:proofErr w:type="gramEnd"/>
                            <w:r>
                              <w:t xml:space="preserve"> stone in a three month period?</w:t>
                            </w:r>
                          </w:p>
                          <w:p w:rsidR="007822AB" w:rsidRDefault="007822AB" w:rsidP="00C16958">
                            <w:pPr>
                              <w:spacing w:after="0" w:line="240" w:lineRule="auto"/>
                            </w:pPr>
                            <w:r>
                              <w:t xml:space="preserve"> • Do you believe yourself to be </w:t>
                            </w:r>
                            <w:r w:rsidRPr="007822AB">
                              <w:rPr>
                                <w:b/>
                                <w:sz w:val="28"/>
                                <w:szCs w:val="28"/>
                              </w:rPr>
                              <w:t>F</w:t>
                            </w:r>
                            <w:r>
                              <w:t>at when others say you are too thin?</w:t>
                            </w:r>
                          </w:p>
                          <w:p w:rsidR="007822AB" w:rsidRDefault="007822AB" w:rsidP="00C16958">
                            <w:pPr>
                              <w:spacing w:after="0" w:line="240" w:lineRule="auto"/>
                            </w:pPr>
                            <w:r>
                              <w:t xml:space="preserve"> • Would you say that </w:t>
                            </w:r>
                            <w:r w:rsidRPr="007822AB">
                              <w:rPr>
                                <w:b/>
                                <w:sz w:val="28"/>
                                <w:szCs w:val="28"/>
                              </w:rPr>
                              <w:t>F</w:t>
                            </w:r>
                            <w:r>
                              <w:t>ood dominates your life?</w:t>
                            </w:r>
                          </w:p>
                          <w:p w:rsidR="00C16958" w:rsidRDefault="00C16958" w:rsidP="00C16958">
                            <w:pPr>
                              <w:spacing w:after="0" w:line="240" w:lineRule="auto"/>
                            </w:pPr>
                          </w:p>
                          <w:p w:rsidR="007822AB" w:rsidRDefault="007822AB">
                            <w:r>
                              <w:t xml:space="preserve"> However, some people with anorexia nervosa will deny even these behaviours and it is important to keep weight under review if an eating disorder is suspected. </w:t>
                            </w:r>
                          </w:p>
                          <w:p w:rsidR="007822AB" w:rsidRDefault="007822A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183.5pt;margin-top:203.8pt;width:345.5pt;height:221.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5AqvRgIAAMgEAAAOAAAAZHJzL2Uyb0RvYy54bWysVF1v0zAUfUfiP1h+p2myjpZo6TQ6QEjj&#10;Q2z8ANexG2uJr7HdJuXXc22nWQVoD4gXy86959xzv3J1PXQtOQjrFOiK5rM5JUJzqJXeVfT7w/tX&#10;K0qcZ7pmLWhR0aNw9Hr98sVVb0pRQANtLSxBEu3K3lS08d6UWeZ4IzrmZmCERqME2zGPT7vLast6&#10;ZO/arJjPX2c92NpY4MI5/HqbjHQd+aUU3H+R0glP2oqiNh9PG89tOLP1FSt3lplG8VEG+wcVHVMa&#10;g05Ut8wzsrfqD6pOcQsOpJ9x6DKQUnERc8Bs8vlv2dw3zIiYCxbHmalM7v/R8s+Hr5aouqJFTolm&#10;HfboQQyevIWBFKE8vXElet0b9PMDfsY2x1SduQP+6IiGTcP0TtxYC30jWI3y8oDMzqCJxwWSbf8J&#10;agzD9h4i0SBtF2qH1SDIjm06Tq0JUjh+XFyslqtLNHG0Fav8Yo6PEIOVJ7ixzn8Q0JFwqajF3kd6&#10;drhzPrmeXEK0Vocz6H2nazSz0jPVpjuyBnNMIGge1ftjKxL0m5BYtKdShHEVm9aSA8NBY5wL7WP1&#10;IhN6B5hUbTsBi1TD54Cjf4CKOMoTeGzAc+AJESOD9hO4Uxrs36LXj6ltqDT5nyqQ8g7d9MN2iNOy&#10;PI3GFuojNtVCWi38FeClAfuTkh7XqqLux55ZQUn7UeNgvMkXi7CH8bG4XBb4sOeW7bmFaY5UFfWU&#10;pOvGx90NOWm4wQGSKrY2aEtKRs24LnE4xtUO+3j+jl5PP6D1LwAAAP//AwBQSwMEFAAGAAgAAAAh&#10;ACQVpjvhAAAADAEAAA8AAABkcnMvZG93bnJldi54bWxMj81OwzAQhO9IvIO1SNyoTSE/CtlUgODA&#10;BakpQuLmxksSNV5Hsdumb497KsfZGc1+U65mO4gDTb53jHC/UCCIG2d6bhG+Nu93OQgfNBs9OCaE&#10;E3lYVddXpS6MO/KaDnVoRSxhX2iELoSxkNI3HVntF24kjt6vm6wOUU6tNJM+xnI7yKVSqbS65/ih&#10;0yO9dtTs6r1FYP4Yl9nbbmN+Tp8v87rrE/NdI97ezM9PIALN4RKGM35Ehyoybd2ejRcDwkOaxS0B&#10;4VFlKYhzQiV5PG0R8kSlIKtS/h9R/QEAAP//AwBQSwECLQAUAAYACAAAACEAtoM4kv4AAADhAQAA&#10;EwAAAAAAAAAAAAAAAAAAAAAAW0NvbnRlbnRfVHlwZXNdLnhtbFBLAQItABQABgAIAAAAIQA4/SH/&#10;1gAAAJQBAAALAAAAAAAAAAAAAAAAAC8BAABfcmVscy8ucmVsc1BLAQItABQABgAIAAAAIQC35Aqv&#10;RgIAAMgEAAAOAAAAAAAAAAAAAAAAAC4CAABkcnMvZTJvRG9jLnhtbFBLAQItABQABgAIAAAAIQAk&#10;FaY74QAAAAwBAAAPAAAAAAAAAAAAAAAAAKAEAABkcnMvZG93bnJldi54bWxQSwUGAAAAAAQABADz&#10;AAAArgUAAAAA&#10;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textbox>
                  <w:txbxContent>
                    <w:p w:rsidR="007822AB" w:rsidRPr="000537B9" w:rsidRDefault="007822AB">
                      <w:pPr>
                        <w:rPr>
                          <w:b/>
                        </w:rPr>
                      </w:pPr>
                      <w:r w:rsidRPr="000537B9">
                        <w:rPr>
                          <w:b/>
                        </w:rPr>
                        <w:t>The SCOFF questionnaire</w:t>
                      </w:r>
                    </w:p>
                    <w:p w:rsidR="007822AB" w:rsidRDefault="007822AB">
                      <w:r>
                        <w:t xml:space="preserve">SCOFF helps identify a potential eating disorder. A score of 2 or more positive responses to the following questions would indicate that a fuller assessment for eating disorder is required. SCOFF Questions </w:t>
                      </w:r>
                    </w:p>
                    <w:p w:rsidR="00C16958" w:rsidRDefault="007822AB" w:rsidP="00C16958">
                      <w:pPr>
                        <w:spacing w:after="0" w:line="240" w:lineRule="auto"/>
                      </w:pPr>
                      <w:r>
                        <w:t>• Do you ever make yourself</w:t>
                      </w:r>
                      <w:r w:rsidRPr="007822AB">
                        <w:rPr>
                          <w:b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S</w:t>
                      </w:r>
                      <w:r>
                        <w:t xml:space="preserve">ick because you feel uncomfortably full? </w:t>
                      </w:r>
                    </w:p>
                    <w:p w:rsidR="007822AB" w:rsidRDefault="007822AB" w:rsidP="00C16958">
                      <w:pPr>
                        <w:spacing w:after="0" w:line="240" w:lineRule="auto"/>
                      </w:pPr>
                      <w:r>
                        <w:t xml:space="preserve">• Do you worry you have lost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C</w:t>
                      </w:r>
                      <w:r>
                        <w:t>ontrol over how much you eat?</w:t>
                      </w:r>
                    </w:p>
                    <w:p w:rsidR="007822AB" w:rsidRDefault="007822AB" w:rsidP="00C16958">
                      <w:pPr>
                        <w:spacing w:after="0" w:line="240" w:lineRule="auto"/>
                      </w:pPr>
                      <w:r>
                        <w:t xml:space="preserve"> • Have you recently lost more than </w:t>
                      </w:r>
                      <w:proofErr w:type="gramStart"/>
                      <w:r>
                        <w:rPr>
                          <w:b/>
                          <w:sz w:val="28"/>
                          <w:szCs w:val="28"/>
                        </w:rPr>
                        <w:t>O</w:t>
                      </w:r>
                      <w:r>
                        <w:t>ne</w:t>
                      </w:r>
                      <w:proofErr w:type="gramEnd"/>
                      <w:r>
                        <w:t xml:space="preserve"> stone in a three month period?</w:t>
                      </w:r>
                    </w:p>
                    <w:p w:rsidR="007822AB" w:rsidRDefault="007822AB" w:rsidP="00C16958">
                      <w:pPr>
                        <w:spacing w:after="0" w:line="240" w:lineRule="auto"/>
                      </w:pPr>
                      <w:r>
                        <w:t xml:space="preserve"> • Do you believe yourself to be </w:t>
                      </w:r>
                      <w:r w:rsidRPr="007822AB">
                        <w:rPr>
                          <w:b/>
                          <w:sz w:val="28"/>
                          <w:szCs w:val="28"/>
                        </w:rPr>
                        <w:t>F</w:t>
                      </w:r>
                      <w:r>
                        <w:t>at when others say you are too thin?</w:t>
                      </w:r>
                    </w:p>
                    <w:p w:rsidR="007822AB" w:rsidRDefault="007822AB" w:rsidP="00C16958">
                      <w:pPr>
                        <w:spacing w:after="0" w:line="240" w:lineRule="auto"/>
                      </w:pPr>
                      <w:r>
                        <w:t xml:space="preserve"> • Would you say that </w:t>
                      </w:r>
                      <w:r w:rsidRPr="007822AB">
                        <w:rPr>
                          <w:b/>
                          <w:sz w:val="28"/>
                          <w:szCs w:val="28"/>
                        </w:rPr>
                        <w:t>F</w:t>
                      </w:r>
                      <w:r>
                        <w:t>ood dominates your life?</w:t>
                      </w:r>
                    </w:p>
                    <w:p w:rsidR="00C16958" w:rsidRDefault="00C16958" w:rsidP="00C16958">
                      <w:pPr>
                        <w:spacing w:after="0" w:line="240" w:lineRule="auto"/>
                      </w:pPr>
                    </w:p>
                    <w:p w:rsidR="007822AB" w:rsidRDefault="007822AB">
                      <w:r>
                        <w:t xml:space="preserve"> However, some people with anorexia nervosa will deny even these behaviours and it is important to keep weight under review if an eating disorder is suspected. </w:t>
                      </w:r>
                    </w:p>
                    <w:p w:rsidR="007822AB" w:rsidRDefault="007822AB"/>
                  </w:txbxContent>
                </v:textbox>
                <w10:wrap type="square"/>
              </v:shape>
            </w:pict>
          </mc:Fallback>
        </mc:AlternateContent>
      </w:r>
      <w:r w:rsidRPr="00E31EA5">
        <w:rPr>
          <w:noProof/>
          <w:sz w:val="16"/>
          <w:szCs w:val="16"/>
          <w:lang w:eastAsia="en-GB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>
                <wp:simplePos x="0" y="0"/>
                <wp:positionH relativeFrom="column">
                  <wp:posOffset>5162550</wp:posOffset>
                </wp:positionH>
                <wp:positionV relativeFrom="paragraph">
                  <wp:posOffset>41910</wp:posOffset>
                </wp:positionV>
                <wp:extent cx="3670300" cy="2527300"/>
                <wp:effectExtent l="0" t="0" r="25400" b="2540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0300" cy="25273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C37DB" w:rsidRPr="000537B9" w:rsidRDefault="00E31EA5">
                            <w:pPr>
                              <w:rPr>
                                <w:b/>
                              </w:rPr>
                            </w:pPr>
                            <w:r w:rsidRPr="000537B9">
                              <w:rPr>
                                <w:b/>
                              </w:rPr>
                              <w:t xml:space="preserve">Action Mental </w:t>
                            </w:r>
                            <w:r w:rsidR="00AB7588" w:rsidRPr="000537B9">
                              <w:rPr>
                                <w:b/>
                              </w:rPr>
                              <w:t>H</w:t>
                            </w:r>
                            <w:r w:rsidR="007822AB" w:rsidRPr="000537B9">
                              <w:rPr>
                                <w:b/>
                              </w:rPr>
                              <w:t>ealth –</w:t>
                            </w:r>
                            <w:proofErr w:type="spellStart"/>
                            <w:r w:rsidR="007822AB" w:rsidRPr="000537B9">
                              <w:rPr>
                                <w:b/>
                              </w:rPr>
                              <w:t>e</w:t>
                            </w:r>
                            <w:r w:rsidRPr="000537B9">
                              <w:rPr>
                                <w:b/>
                              </w:rPr>
                              <w:t>veryBODY</w:t>
                            </w:r>
                            <w:proofErr w:type="spellEnd"/>
                            <w:r w:rsidR="00AB7588" w:rsidRPr="000537B9">
                              <w:rPr>
                                <w:b/>
                              </w:rPr>
                              <w:t xml:space="preserve"> (Portadown)</w:t>
                            </w:r>
                          </w:p>
                          <w:p w:rsidR="001C37DB" w:rsidRDefault="00E31EA5" w:rsidP="00AB7588">
                            <w:r>
                              <w:t xml:space="preserve">Is our </w:t>
                            </w:r>
                            <w:r w:rsidR="000537B9">
                              <w:t xml:space="preserve">local </w:t>
                            </w:r>
                            <w:r>
                              <w:t>voluntary services partner</w:t>
                            </w:r>
                            <w:r w:rsidR="007822AB">
                              <w:t xml:space="preserve">, </w:t>
                            </w:r>
                            <w:proofErr w:type="spellStart"/>
                            <w:r w:rsidR="007822AB">
                              <w:t>e</w:t>
                            </w:r>
                            <w:r w:rsidR="00AB7588">
                              <w:t>veryBODY</w:t>
                            </w:r>
                            <w:proofErr w:type="spellEnd"/>
                            <w:r w:rsidR="00AB7588">
                              <w:t xml:space="preserve"> can provide support and guidance to someone with an eating disorder waiting to be seen or if they need continued support aft</w:t>
                            </w:r>
                            <w:r w:rsidR="007822AB">
                              <w:t xml:space="preserve">er discharge from our service. </w:t>
                            </w:r>
                            <w:proofErr w:type="spellStart"/>
                            <w:proofErr w:type="gramStart"/>
                            <w:r w:rsidR="007822AB">
                              <w:t>e</w:t>
                            </w:r>
                            <w:r w:rsidR="00AB7588">
                              <w:t>veryBODY</w:t>
                            </w:r>
                            <w:proofErr w:type="spellEnd"/>
                            <w:proofErr w:type="gramEnd"/>
                            <w:r w:rsidR="00AB7588">
                              <w:t xml:space="preserve"> offers</w:t>
                            </w:r>
                            <w:r w:rsidR="00315FD9">
                              <w:t xml:space="preserve"> </w:t>
                            </w:r>
                            <w:r w:rsidR="00AB7588">
                              <w:t xml:space="preserve">carers support and </w:t>
                            </w:r>
                            <w:r w:rsidR="00C16958">
                              <w:t>provides</w:t>
                            </w:r>
                            <w:r w:rsidR="00AB7588">
                              <w:t xml:space="preserve"> support </w:t>
                            </w:r>
                            <w:r w:rsidR="00C16958">
                              <w:t xml:space="preserve">to </w:t>
                            </w:r>
                            <w:r w:rsidR="00AB7588">
                              <w:t xml:space="preserve">people with Binge Eating Disorder. </w:t>
                            </w:r>
                          </w:p>
                          <w:p w:rsidR="007822AB" w:rsidRDefault="007822AB" w:rsidP="00AB7588">
                            <w:r>
                              <w:t>Phone 02838392314</w:t>
                            </w:r>
                          </w:p>
                          <w:p w:rsidR="007822AB" w:rsidRDefault="007822AB" w:rsidP="00AB7588">
                            <w:r>
                              <w:t>Email:dmcready@amh.org.uk</w:t>
                            </w:r>
                          </w:p>
                          <w:p w:rsidR="007822AB" w:rsidRDefault="007822AB" w:rsidP="00AB7588">
                            <w:r>
                              <w:t>www.amh.org</w:t>
                            </w:r>
                          </w:p>
                          <w:p w:rsidR="007822AB" w:rsidRDefault="007822AB" w:rsidP="00AB7588"/>
                          <w:p w:rsidR="007822AB" w:rsidRDefault="007822AB" w:rsidP="00AB7588"/>
                          <w:p w:rsidR="007822AB" w:rsidRDefault="007822AB" w:rsidP="00AB758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406.5pt;margin-top:3.3pt;width:289pt;height:199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CZyQwIAAMcEAAAOAAAAZHJzL2Uyb0RvYy54bWysVNuO2yAQfa/Uf0C8N068yaa14qy22baq&#10;tL2ou/0AgiFGixkKJHb69R2w40RttQ9VXxAwcw5nbqxuukaTg3BegSnpbDKlRBgOlTK7kn5/fP/q&#10;NSU+MFMxDUaU9Cg8vVm/fLFqbSFyqEFXwhEkMb5obUnrEGyRZZ7XomF+AlYYNEpwDQt4dLuscqxF&#10;9kZn+XR6nbXgKuuAC+/x9q430nXil1Lw8EVKLwLRJUVtIa0urdu4ZusVK3aO2VrxQQb7BxUNUwYf&#10;HanuWGBk79QfVI3iDjzIMOHQZCCl4iLFgNHMpr9F81AzK1IsmBxvxzT5/0fLPx++OqKqkmKhDGuw&#10;RI+iC+QtdCSP2WmtL9DpwaJb6PAaq5wi9fYe+JMnBjY1Mztx6xy0tWAVqptFZHYB7Xl8JNm2n6DC&#10;Z9g+QCLqpGti6jAZBNmxSsexMlEKx8ur6+X0aoomjrZ8kS/jIb7BihPcOh8+CGhI3JTUYekTPTvc&#10;+9C7nlzia9rENep9Zyo0syIwpfs9skZzCiBqHtSHoxY99JuQmLNzKmK3io125MCwzxjnwoTFoE8b&#10;9I4wqbQegXmfw+eAg3+EitTJI3gowHPgEZFeBhNGcKMMuL+9Xj31ZUOlvf8pA33csZqh23ZDs2DK&#10;4s0WqiMW1UE/WfgT4KYG95OSFqeqpP7HnjlBif5osDHezObzOIbpMF8sczy4S8v20sIMR6qSBkr6&#10;7Sak0Y0xGbjFBpIqlfasZNCM05KaY5jsOI6X5+R1/n/WvwAAAP//AwBQSwMEFAAGAAgAAAAhABMb&#10;RMvhAAAACgEAAA8AAABkcnMvZG93bnJldi54bWxMj0FPg0AQhe8m/ofNmHizC7YhFRka08REjYeW&#10;cvC4ZadAys4Sdgv037s96fHNm7z3vWwzm06MNLjWMkK8iEAQV1a3XCOUh/enNQjnFWvVWSaEKznY&#10;5Pd3mUq1nXhPY+FrEULYpQqh8b5PpXRVQ0a5he2Jg3eyg1E+yKGWelBTCDedfI6iRBrVcmhoVE/b&#10;hqpzcTEIYzntTt8/u6/Ps27po9xvi/ZwRXx8mN9eQXia/d8z3PADOuSB6WgvrJ3oENbxMmzxCEkC&#10;4uYvX+JwOCKsolUCMs/k/wn5LwAAAP//AwBQSwECLQAUAAYACAAAACEAtoM4kv4AAADhAQAAEwAA&#10;AAAAAAAAAAAAAAAAAAAAW0NvbnRlbnRfVHlwZXNdLnhtbFBLAQItABQABgAIAAAAIQA4/SH/1gAA&#10;AJQBAAALAAAAAAAAAAAAAAAAAC8BAABfcmVscy8ucmVsc1BLAQItABQABgAIAAAAIQAacCZyQwIA&#10;AMcEAAAOAAAAAAAAAAAAAAAAAC4CAABkcnMvZTJvRG9jLnhtbFBLAQItABQABgAIAAAAIQATG0TL&#10;4QAAAAoBAAAPAAAAAAAAAAAAAAAAAJ0EAABkcnMvZG93bnJldi54bWxQSwUGAAAAAAQABADzAAAA&#10;qwUAAAAA&#10;" fillcolor="#82a0d7 [2168]" strokecolor="#4472c4 [3208]" strokeweight=".5pt">
                <v:fill color2="#678ccf [2616]" rotate="t" colors="0 #a8b7df;.5 #9aabd9;1 #879ed7" focus="100%" type="gradient">
                  <o:fill v:ext="view" type="gradientUnscaled"/>
                </v:fill>
                <v:textbox>
                  <w:txbxContent>
                    <w:p w:rsidR="001C37DB" w:rsidRPr="000537B9" w:rsidRDefault="00E31EA5">
                      <w:pPr>
                        <w:rPr>
                          <w:b/>
                        </w:rPr>
                      </w:pPr>
                      <w:r w:rsidRPr="000537B9">
                        <w:rPr>
                          <w:b/>
                        </w:rPr>
                        <w:t xml:space="preserve">Action Mental </w:t>
                      </w:r>
                      <w:r w:rsidR="00AB7588" w:rsidRPr="000537B9">
                        <w:rPr>
                          <w:b/>
                        </w:rPr>
                        <w:t>H</w:t>
                      </w:r>
                      <w:r w:rsidR="007822AB" w:rsidRPr="000537B9">
                        <w:rPr>
                          <w:b/>
                        </w:rPr>
                        <w:t>ealth –</w:t>
                      </w:r>
                      <w:proofErr w:type="spellStart"/>
                      <w:r w:rsidR="007822AB" w:rsidRPr="000537B9">
                        <w:rPr>
                          <w:b/>
                        </w:rPr>
                        <w:t>e</w:t>
                      </w:r>
                      <w:r w:rsidRPr="000537B9">
                        <w:rPr>
                          <w:b/>
                        </w:rPr>
                        <w:t>veryBODY</w:t>
                      </w:r>
                      <w:proofErr w:type="spellEnd"/>
                      <w:r w:rsidR="00AB7588" w:rsidRPr="000537B9">
                        <w:rPr>
                          <w:b/>
                        </w:rPr>
                        <w:t xml:space="preserve"> (Portadown)</w:t>
                      </w:r>
                    </w:p>
                    <w:p w:rsidR="001C37DB" w:rsidRDefault="00E31EA5" w:rsidP="00AB7588">
                      <w:r>
                        <w:t xml:space="preserve">Is our </w:t>
                      </w:r>
                      <w:r w:rsidR="000537B9">
                        <w:t xml:space="preserve">local </w:t>
                      </w:r>
                      <w:r>
                        <w:t>voluntary services partner</w:t>
                      </w:r>
                      <w:r w:rsidR="007822AB">
                        <w:t xml:space="preserve">, </w:t>
                      </w:r>
                      <w:proofErr w:type="spellStart"/>
                      <w:r w:rsidR="007822AB">
                        <w:t>e</w:t>
                      </w:r>
                      <w:r w:rsidR="00AB7588">
                        <w:t>veryBODY</w:t>
                      </w:r>
                      <w:proofErr w:type="spellEnd"/>
                      <w:r w:rsidR="00AB7588">
                        <w:t xml:space="preserve"> can provide support and guidance to someone with an eating disorder waiting to be seen or if they need continued support aft</w:t>
                      </w:r>
                      <w:r w:rsidR="007822AB">
                        <w:t xml:space="preserve">er discharge from our service. </w:t>
                      </w:r>
                      <w:proofErr w:type="spellStart"/>
                      <w:proofErr w:type="gramStart"/>
                      <w:r w:rsidR="007822AB">
                        <w:t>e</w:t>
                      </w:r>
                      <w:r w:rsidR="00AB7588">
                        <w:t>veryBODY</w:t>
                      </w:r>
                      <w:proofErr w:type="spellEnd"/>
                      <w:proofErr w:type="gramEnd"/>
                      <w:r w:rsidR="00AB7588">
                        <w:t xml:space="preserve"> offers</w:t>
                      </w:r>
                      <w:r w:rsidR="00315FD9">
                        <w:t xml:space="preserve"> </w:t>
                      </w:r>
                      <w:r w:rsidR="00AB7588">
                        <w:t xml:space="preserve">carers support and </w:t>
                      </w:r>
                      <w:r w:rsidR="00C16958">
                        <w:t>provides</w:t>
                      </w:r>
                      <w:r w:rsidR="00AB7588">
                        <w:t xml:space="preserve"> support </w:t>
                      </w:r>
                      <w:r w:rsidR="00C16958">
                        <w:t xml:space="preserve">to </w:t>
                      </w:r>
                      <w:r w:rsidR="00AB7588">
                        <w:t xml:space="preserve">people with Binge Eating Disorder. </w:t>
                      </w:r>
                    </w:p>
                    <w:p w:rsidR="007822AB" w:rsidRDefault="007822AB" w:rsidP="00AB7588">
                      <w:r>
                        <w:t>Phone 02838392314</w:t>
                      </w:r>
                    </w:p>
                    <w:p w:rsidR="007822AB" w:rsidRDefault="007822AB" w:rsidP="00AB7588">
                      <w:r>
                        <w:t>Email:dmcready@amh.org.uk</w:t>
                      </w:r>
                    </w:p>
                    <w:p w:rsidR="007822AB" w:rsidRDefault="007822AB" w:rsidP="00AB7588">
                      <w:r>
                        <w:t>www.amh.org</w:t>
                      </w:r>
                    </w:p>
                    <w:p w:rsidR="007822AB" w:rsidRDefault="007822AB" w:rsidP="00AB7588"/>
                    <w:p w:rsidR="007822AB" w:rsidRDefault="007822AB" w:rsidP="00AB7588"/>
                    <w:p w:rsidR="007822AB" w:rsidRDefault="007822AB" w:rsidP="00AB7588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margin">
              <wp:posOffset>7067550</wp:posOffset>
            </wp:positionH>
            <wp:positionV relativeFrom="paragraph">
              <wp:posOffset>1355090</wp:posOffset>
            </wp:positionV>
            <wp:extent cx="1612900" cy="1118235"/>
            <wp:effectExtent l="0" t="0" r="6350" b="5715"/>
            <wp:wrapTopAndBottom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mh everybody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2900" cy="11182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822AB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>
                <wp:simplePos x="0" y="0"/>
                <wp:positionH relativeFrom="column">
                  <wp:posOffset>2409825</wp:posOffset>
                </wp:positionH>
                <wp:positionV relativeFrom="paragraph">
                  <wp:posOffset>32385</wp:posOffset>
                </wp:positionV>
                <wp:extent cx="2667000" cy="2257425"/>
                <wp:effectExtent l="0" t="0" r="19050" b="28575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0" cy="225742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61E04" w:rsidRDefault="00461E04" w:rsidP="00461E04">
                            <w:r>
                              <w:t>Link to Royal college of Psychiatry Report</w:t>
                            </w:r>
                            <w:r w:rsidRPr="00570BED">
                              <w:rPr>
                                <w:b/>
                              </w:rPr>
                              <w:t xml:space="preserve"> Medical Emergencies in Eating Disorders is attached.</w:t>
                            </w:r>
                            <w:r>
                              <w:t xml:space="preserve"> </w:t>
                            </w:r>
                          </w:p>
                          <w:p w:rsidR="00461E04" w:rsidRDefault="00BE2A88" w:rsidP="00461E04">
                            <w:hyperlink r:id="rId15" w:history="1">
                              <w:r w:rsidR="00461E04">
                                <w:rPr>
                                  <w:rStyle w:val="Hyperlink"/>
                                </w:rPr>
                                <w:t>*college-report-cr233-medical-emergencies-in-eating-disorders-(meed)-guidance.pdf (rcpsych.ac.uk)</w:t>
                              </w:r>
                            </w:hyperlink>
                          </w:p>
                          <w:p w:rsidR="00461E04" w:rsidRDefault="00461E04" w:rsidP="00461E04">
                            <w:r>
                              <w:t>This report provide</w:t>
                            </w:r>
                            <w:r w:rsidR="007822AB">
                              <w:t>s</w:t>
                            </w:r>
                            <w:r>
                              <w:t xml:space="preserve"> clear guidance and alerts for those assessing/treating anyone with eating disorders. Pages 31-34 are particularly useful for risk assessment</w:t>
                            </w:r>
                          </w:p>
                          <w:p w:rsidR="00461E04" w:rsidRDefault="00461E0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189.75pt;margin-top:2.55pt;width:210pt;height:177.7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/tXjRgIAAMcEAAAOAAAAZHJzL2Uyb0RvYy54bWysVNuO0zAQfUfiHyy/07RRL2zUdLV0ASEt&#10;F7HLB7iO3VjreIztNilfv2MnzVaA9gHxYtmZOWfO3LK+7hpNjsJ5Baaks8mUEmE4VMrsS/rj4cOb&#10;t5T4wEzFNBhR0pPw9Hrz+tW6tYXIoQZdCUeQxPiitSWtQ7BFlnlei4b5CVhh0CjBNSzg0+2zyrEW&#10;2Rud5dPpMmvBVdYBF97j19veSDeJX0rBw1cpvQhElxS1hXS6dO7imW3WrNg7ZmvFBxnsH1Q0TBkM&#10;OlLdssDIwak/qBrFHXiQYcKhyUBKxUXKAbOZTX/L5r5mVqRcsDjejmXy/4+Wfzl+c0RVJV1SYliD&#10;LXoQXSDvoCN5rE5rfYFO9xbdQoefscspU2/vgD96YmBbM7MXN85BWwtWobpZRGYX0J7HR5Jd+xkq&#10;DMMOARJRJ10TS4fFIMiOXTqNnYlSOH7Ml8vVdIomjrY8X6zm+SLFYMUZbp0PHwU0JF5K6rD1iZ4d&#10;73yIclhxdonRtIln1PveVGkKAlO6v6NrNKcEouZBfThp0UO/C4k1ey5FnFax1Y4cGc4Z41yYsBz0&#10;aYPeESaV1iMw72v4EnDwj1CRJnkEDw14CTwiUmQwYQQ3yoD7W/TqsW8bKu39zxXo847dDN2uS8Ny&#10;dR6NHVQnbKqDfrPwT4CXGtwvSlrcqpL6nwfmBCX6k8HBuJrN53EN02O+WOX4cJeW3aWFGY5UJQ2U&#10;9NdtSKsbczJwgwMkVWpt1NYrGTTjtqSOD5sd1/Hynbye/z+bJwAAAP//AwBQSwMEFAAGAAgAAAAh&#10;AIzzjcLcAAAACQEAAA8AAABkcnMvZG93bnJldi54bWxMj8FOwzAQRO9I/IO1SNyoU1BTEuJUgILE&#10;lRYO3Nx4SQL2OrKdNvD1bE9wHL3Z2ZlqMzsrDhji4EnBcpGBQGq9GahT8Lp7uroFEZMmo60nVPCN&#10;ETb1+VmlS+OP9IKHbeoEh1AstYI+pbGUMrY9Oh0XfkRi9uGD04ll6KQJ+sjhzsrrLMul0wPxh16P&#10;+Nhj+7WdHNeYPpsw/jSmmfO4e3uItnh+t0pdXsz3dyASzunPDKf6fAM1d9r7iUwUVsHNulixVcFq&#10;CYL5ujjpPYM8y0HWlfy/oP4FAAD//wMAUEsBAi0AFAAGAAgAAAAhALaDOJL+AAAA4QEAABMAAAAA&#10;AAAAAAAAAAAAAAAAAFtDb250ZW50X1R5cGVzXS54bWxQSwECLQAUAAYACAAAACEAOP0h/9YAAACU&#10;AQAACwAAAAAAAAAAAAAAAAAvAQAAX3JlbHMvLnJlbHNQSwECLQAUAAYACAAAACEAqP7V40YCAADH&#10;BAAADgAAAAAAAAAAAAAAAAAuAgAAZHJzL2Uyb0RvYy54bWxQSwECLQAUAAYACAAAACEAjPONwtwA&#10;AAAJAQAADwAAAAAAAAAAAAAAAACgBAAAZHJzL2Rvd25yZXYueG1sUEsFBgAAAAAEAAQA8wAAAKkF&#10;AAAAAA==&#10;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v:textbox>
                  <w:txbxContent>
                    <w:p w:rsidR="00461E04" w:rsidRDefault="00461E04" w:rsidP="00461E04">
                      <w:r>
                        <w:t>Link to Royal college of Psychiatry Report</w:t>
                      </w:r>
                      <w:r w:rsidRPr="00570BED">
                        <w:rPr>
                          <w:b/>
                        </w:rPr>
                        <w:t xml:space="preserve"> Medical Emergencies in Eating Disorders is attached.</w:t>
                      </w:r>
                      <w:r>
                        <w:t xml:space="preserve"> </w:t>
                      </w:r>
                    </w:p>
                    <w:p w:rsidR="00461E04" w:rsidRDefault="00BE2A88" w:rsidP="00461E04">
                      <w:hyperlink r:id="rId16" w:history="1">
                        <w:r w:rsidR="00461E04">
                          <w:rPr>
                            <w:rStyle w:val="Hyperlink"/>
                          </w:rPr>
                          <w:t>*college-report-cr233-medical-emergencies-in-eating-disorders-(meed)-guidance.pdf (rcpsych.ac.uk)</w:t>
                        </w:r>
                      </w:hyperlink>
                    </w:p>
                    <w:p w:rsidR="00461E04" w:rsidRDefault="00461E04" w:rsidP="00461E04">
                      <w:r>
                        <w:t>This report provide</w:t>
                      </w:r>
                      <w:r w:rsidR="007822AB">
                        <w:t>s</w:t>
                      </w:r>
                      <w:r>
                        <w:t xml:space="preserve"> clear guidance and alerts for those assessing/treating anyone with eating disorders. Pages 31-34 are particularly useful for risk assessment</w:t>
                      </w:r>
                    </w:p>
                    <w:p w:rsidR="00461E04" w:rsidRDefault="00461E04"/>
                  </w:txbxContent>
                </v:textbox>
                <w10:wrap type="square"/>
              </v:shape>
            </w:pict>
          </mc:Fallback>
        </mc:AlternateContent>
      </w:r>
      <w:r w:rsidR="007822AB" w:rsidRPr="00461E04">
        <w:rPr>
          <w:noProof/>
          <w:lang w:eastAsia="en-GB"/>
        </w:rPr>
        <w:drawing>
          <wp:inline distT="0" distB="0" distL="0" distR="0" wp14:anchorId="3036F144" wp14:editId="46D29D89">
            <wp:extent cx="2139950" cy="657919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156913" cy="66313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822AB" w:rsidRPr="007822AB">
        <w:rPr>
          <w:noProof/>
          <w:lang w:eastAsia="en-GB"/>
        </w:rPr>
        <w:t xml:space="preserve"> </w:t>
      </w:r>
    </w:p>
    <w:sectPr w:rsidR="007822AB" w:rsidSect="000537B9">
      <w:headerReference w:type="default" r:id="rId18"/>
      <w:pgSz w:w="16838" w:h="11906" w:orient="landscape" w:code="9"/>
      <w:pgMar w:top="720" w:right="720" w:bottom="720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2A88" w:rsidRDefault="00BE2A88" w:rsidP="00F24BE8">
      <w:pPr>
        <w:spacing w:after="0" w:line="240" w:lineRule="auto"/>
      </w:pPr>
      <w:r>
        <w:separator/>
      </w:r>
    </w:p>
  </w:endnote>
  <w:endnote w:type="continuationSeparator" w:id="0">
    <w:p w:rsidR="00BE2A88" w:rsidRDefault="00BE2A88" w:rsidP="00F24B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2A88" w:rsidRDefault="00BE2A88" w:rsidP="00F24BE8">
      <w:pPr>
        <w:spacing w:after="0" w:line="240" w:lineRule="auto"/>
      </w:pPr>
      <w:r>
        <w:separator/>
      </w:r>
    </w:p>
  </w:footnote>
  <w:footnote w:type="continuationSeparator" w:id="0">
    <w:p w:rsidR="00BE2A88" w:rsidRDefault="00BE2A88" w:rsidP="00F24B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2ABE" w:rsidRDefault="00CF2ABE">
    <w:pPr>
      <w:pStyle w:val="Header"/>
    </w:pPr>
  </w:p>
  <w:p w:rsidR="00F24BE8" w:rsidRDefault="00F24BE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FBC"/>
    <w:rsid w:val="000059E1"/>
    <w:rsid w:val="000537B9"/>
    <w:rsid w:val="001C37DB"/>
    <w:rsid w:val="00274F90"/>
    <w:rsid w:val="00315DC8"/>
    <w:rsid w:val="00315FD9"/>
    <w:rsid w:val="00461E04"/>
    <w:rsid w:val="0066435D"/>
    <w:rsid w:val="00694C1A"/>
    <w:rsid w:val="007822AB"/>
    <w:rsid w:val="008E4FAB"/>
    <w:rsid w:val="00AB7588"/>
    <w:rsid w:val="00B12C47"/>
    <w:rsid w:val="00B61FBC"/>
    <w:rsid w:val="00BE2A88"/>
    <w:rsid w:val="00C16958"/>
    <w:rsid w:val="00CE3517"/>
    <w:rsid w:val="00CF2ABE"/>
    <w:rsid w:val="00D02E36"/>
    <w:rsid w:val="00D67902"/>
    <w:rsid w:val="00D70303"/>
    <w:rsid w:val="00DA6F87"/>
    <w:rsid w:val="00E31EA5"/>
    <w:rsid w:val="00F24BE8"/>
    <w:rsid w:val="00F90D6D"/>
    <w:rsid w:val="00FB5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BC67FD-0E02-429B-8B11-A0700B809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61E04"/>
    <w:rPr>
      <w:color w:val="0000FF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F24BE8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24B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4BE8"/>
  </w:style>
  <w:style w:type="paragraph" w:styleId="Footer">
    <w:name w:val="footer"/>
    <w:basedOn w:val="Normal"/>
    <w:link w:val="FooterChar"/>
    <w:uiPriority w:val="99"/>
    <w:unhideWhenUsed/>
    <w:rsid w:val="00F24B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4BE8"/>
  </w:style>
  <w:style w:type="paragraph" w:styleId="NormalWeb">
    <w:name w:val="Normal (Web)"/>
    <w:basedOn w:val="Normal"/>
    <w:uiPriority w:val="99"/>
    <w:semiHidden/>
    <w:unhideWhenUsed/>
    <w:rsid w:val="00DA6F87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35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35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220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97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28892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603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130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098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2753892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36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162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4195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180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535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404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520486">
          <w:marLeft w:val="-90"/>
          <w:marRight w:val="-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84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487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258106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8589385">
          <w:marLeft w:val="-90"/>
          <w:marRight w:val="-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83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97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54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57902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0316309">
          <w:marLeft w:val="-90"/>
          <w:marRight w:val="-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933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21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840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900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567709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208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357561">
          <w:marLeft w:val="-90"/>
          <w:marRight w:val="-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74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451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904092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3316705">
          <w:marLeft w:val="-90"/>
          <w:marRight w:val="-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53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88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84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838483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5892771">
          <w:marLeft w:val="-90"/>
          <w:marRight w:val="-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414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326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26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756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669454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beatingeatingdisroders.org.uk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beatingeatingdisroders.org.uk" TargetMode="External"/><Relationship Id="rId17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hyperlink" Target="https://www.rcpsych.ac.uk/docs/default-source/improving-care/better-mh-policy/college-reports/college-report-cr233-medical-emergencies-in-eating-disorders-(meed)-guidance.pdf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jpg"/><Relationship Id="rId5" Type="http://schemas.openxmlformats.org/officeDocument/2006/relationships/footnotes" Target="footnotes.xml"/><Relationship Id="rId15" Type="http://schemas.openxmlformats.org/officeDocument/2006/relationships/hyperlink" Target="https://www.rcpsych.ac.uk/docs/default-source/improving-care/better-mh-policy/college-reports/college-report-cr233-medical-emergencies-in-eating-disorders-(meed)-guidance.pdf" TargetMode="External"/><Relationship Id="rId10" Type="http://schemas.openxmlformats.org/officeDocument/2006/relationships/hyperlink" Target="https://www.beateatingdisorders.org.uk/get-information-and-support/about-eating-disorders/types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beateatingdisorders.org.uk/get-information-and-support/about-eating-disorders/types/" TargetMode="Externa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A9106B-C074-48C4-8BEF-402FB3E17C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SHSCT</Company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Duggan, Shauna</dc:creator>
  <cp:keywords/>
  <dc:description/>
  <cp:lastModifiedBy>Quinn, Justin</cp:lastModifiedBy>
  <cp:revision>1</cp:revision>
  <cp:lastPrinted>2023-03-31T13:13:00Z</cp:lastPrinted>
  <dcterms:created xsi:type="dcterms:W3CDTF">2025-01-22T14:58:00Z</dcterms:created>
  <dcterms:modified xsi:type="dcterms:W3CDTF">2025-01-22T14:58:00Z</dcterms:modified>
</cp:coreProperties>
</file>